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483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Landeslehrerprüfungsamt - Außenstelle beim OSA 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ZWEITE STAATSPRÜFUNG FÜR DIE</w:t>
            </w:r>
          </w:p>
          <w:p w:rsidR="00000000" w:rsidRDefault="00BA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LAUFBAHN DES HÖHEREN SCHULDIENSTES</w:t>
            </w:r>
          </w:p>
          <w:p w:rsidR="00000000" w:rsidRDefault="00BA248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BERUFLICHEN SCHULEN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ÜBERPRÜFUNG DER LEHRER i.A.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</w:tcPr>
          <w:p w:rsidR="00000000" w:rsidRDefault="00BA2483">
            <w:pPr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BA2483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Studienreferendar / Studienreferendarin / L.i.A.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80" w:after="8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pacing w:val="60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instrText>FORMTEXT</w:instrTex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pacing w:val="60"/>
                <w:sz w:val="24"/>
              </w:rPr>
            </w:r>
            <w:r>
              <w:rPr>
                <w:rFonts w:ascii="Times New Roman" w:hAnsi="Times New Roman"/>
                <w:b/>
                <w:spacing w:val="60"/>
                <w:sz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bookmarkEnd w:id="1"/>
            <w:r>
              <w:rPr>
                <w:rFonts w:ascii="Times New Roman" w:hAnsi="Times New Roman"/>
                <w:b/>
                <w:spacing w:val="60"/>
                <w:sz w:val="24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80" w:after="8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Ausbildungsschule,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6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after="10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00000" w:rsidRDefault="00BA2483">
      <w:pPr>
        <w:rPr>
          <w:sz w:val="6"/>
        </w:rPr>
      </w:pPr>
      <w: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3"/>
        <w:gridCol w:w="1210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BEURTEILUNG ÜBER DEN</w:t>
            </w:r>
          </w:p>
          <w:p w:rsidR="00000000" w:rsidRDefault="00BA2483">
            <w:pPr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AUSBILDUNGSABSCHNITT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16"/>
              </w:rPr>
            </w:pPr>
          </w:p>
          <w:p w:rsidR="00000000" w:rsidRDefault="00BA24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Fertigung für</w:t>
            </w:r>
          </w:p>
          <w:p w:rsidR="00000000" w:rsidRDefault="00BA2483">
            <w:pPr>
              <w:rPr>
                <w:rFonts w:ascii="Times New Roman" w:hAnsi="Times New Roman"/>
                <w:sz w:val="16"/>
              </w:rPr>
            </w:pPr>
          </w:p>
          <w:p w:rsidR="00000000" w:rsidRDefault="00BA2483">
            <w:pPr>
              <w:tabs>
                <w:tab w:val="left" w:pos="31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FORMCHECKBOX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0"/>
              </w:rPr>
              <w:tab/>
              <w:t>Landeslehrerprüfungsamt, Außenstelle beim Oberschulamt</w:t>
            </w:r>
          </w:p>
          <w:p w:rsidR="00000000" w:rsidRDefault="00BA2483">
            <w:pPr>
              <w:tabs>
                <w:tab w:val="left" w:pos="312"/>
                <w:tab w:val="left" w:pos="2552"/>
                <w:tab w:val="left" w:pos="2863"/>
              </w:tabs>
              <w:spacing w:after="120"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FORMCHECKBOX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0"/>
              </w:rPr>
              <w:tab/>
              <w:t>Staatliches Seminar für Schulpädagogik (Berufl. Schulen)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0" w:type="dxa"/>
            <w:gridSpan w:val="3"/>
            <w:tcBorders>
              <w:top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BA2483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Unterrichtsbesuche durch den Schulleiter / die Schulle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terin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4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Fach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4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4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</w:tr>
      <w:bookmarkStart w:id="4" w:name="Text16"/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5"/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</w:tr>
    </w:tbl>
    <w:p w:rsidR="00000000" w:rsidRDefault="00BA2483">
      <w:pPr>
        <w:rPr>
          <w:rFonts w:ascii="Times New Roman" w:hAnsi="Times New Roman"/>
        </w:rPr>
      </w:pPr>
    </w:p>
    <w:p w:rsidR="00000000" w:rsidRDefault="00BA2483">
      <w:pPr>
        <w:rPr>
          <w:rFonts w:ascii="Times New Roman" w:hAnsi="Times New Roman"/>
        </w:rPr>
        <w:sectPr w:rsidR="00000000">
          <w:type w:val="continuous"/>
          <w:pgSz w:w="11907" w:h="16840"/>
          <w:pgMar w:top="510" w:right="454" w:bottom="397" w:left="567" w:header="720" w:footer="0" w:gutter="0"/>
          <w:cols w:num="2" w:space="396"/>
        </w:sect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7"/>
        <w:gridCol w:w="3667"/>
        <w:gridCol w:w="244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BA248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Fächer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Ausbildungsfach</w:t>
            </w:r>
          </w:p>
        </w:tc>
        <w:tc>
          <w:tcPr>
            <w:tcW w:w="3667" w:type="dxa"/>
            <w:tcBorders>
              <w:left w:val="nil"/>
              <w:right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Ausbildungsfach</w:t>
            </w:r>
          </w:p>
        </w:tc>
        <w:tc>
          <w:tcPr>
            <w:tcW w:w="358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A24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ggf. 3. Ausbildung</w:t>
            </w:r>
            <w:r>
              <w:rPr>
                <w:rFonts w:ascii="Times New Roman" w:hAnsi="Times New Roman"/>
                <w:sz w:val="20"/>
              </w:rPr>
              <w:t>sfach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60" w:after="12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6" w:name="Text36"/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36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60" w:after="12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7" w:name="Text37"/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358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160" w:after="12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8" w:name="Text38"/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  <w:gridSpan w:val="3"/>
            <w:tcBorders>
              <w:left w:val="single" w:sz="6" w:space="0" w:color="auto"/>
            </w:tcBorders>
          </w:tcPr>
          <w:p w:rsidR="00000000" w:rsidRDefault="00BA248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BEURTEILUNG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Teilnote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6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2766"/>
              </w:tabs>
              <w:spacing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1. FACHLICHE KOMPETENZ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(Fachkenntnisse, Problembewusstsein, Hintergrundwissen, Experimentiergeschick, bei Fremdsprachen: Sprachbeherrschung u.Ä.)</w:t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" w:name="Text121"/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33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2. DIDAKTISCHE BEFÄHIGUNG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(Stoffauswahl, Pr</w:t>
            </w:r>
            <w:r>
              <w:rPr>
                <w:rFonts w:ascii="Times New Roman" w:hAnsi="Times New Roman"/>
                <w:sz w:val="16"/>
              </w:rPr>
              <w:t>oblemorientierung, didaktische Reduktion, Transfervermögen, langfristige Unterrichtsplanung u.Ä.)</w:t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33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2765"/>
              </w:tabs>
              <w:spacing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852170</wp:posOffset>
                      </wp:positionV>
                      <wp:extent cx="120015" cy="8229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A248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>07/03-7.5.130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7pt;margin-top:67.1pt;width:9.4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u2qwIAAKs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" o:allowincell="f" filled="f" stroked="f">
                      <v:textbox style="layout-flow:vertical;mso-layout-flow-alt:bottom-to-top" inset="0,0,0,0">
                        <w:txbxContent>
                          <w:p w:rsidR="00000000" w:rsidRDefault="00BA248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07/03-7.5.130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</w:rPr>
              <w:t>3. METHODISCHES KÖNNEN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(Strukturierung des Stoffs, Methodenwechsel, Veranschaulichung, Frage- u. Impulstechnik, Zielorientierung, Zeitökonomie u.Ä.)</w:t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" w:name="Text126"/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A2483">
      <w:pPr>
        <w:rPr>
          <w:sz w:val="16"/>
        </w:rPr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3074"/>
        <w:gridCol w:w="278"/>
        <w:gridCol w:w="701"/>
        <w:gridCol w:w="1334"/>
        <w:gridCol w:w="3827"/>
        <w:gridCol w:w="763"/>
        <w:gridCol w:w="3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85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191"/>
              </w:tabs>
              <w:spacing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4. VERHALTEN IM UNTERRICHT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(Haltung, Sprache, Interaktion, situationsgerechtes Reagieren, Verhältnis z</w:t>
            </w:r>
            <w:r>
              <w:rPr>
                <w:rFonts w:ascii="Times New Roman" w:hAnsi="Times New Roman"/>
                <w:sz w:val="16"/>
              </w:rPr>
              <w:t>ur Klasse, Umgang mit Schülern u.Ä.)</w:t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>
              <w:rPr>
                <w:rFonts w:ascii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  <w:instrText>FORMTEXT</w:instrText>
            </w:r>
            <w:r>
              <w:rPr>
                <w:rFonts w:ascii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25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2907"/>
              </w:tabs>
              <w:spacing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5. ERZIEHERISCHES WIRKEN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(beispielgebendes Arbeits- und Sozialverhalten, natürliche Autorität, päd. Takt, Streben nach Gerechtigkeit u.Ä.)</w:t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2624"/>
              </w:tabs>
              <w:spacing w:after="60"/>
              <w:ind w:right="-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6. VERH</w:t>
            </w:r>
            <w:r>
              <w:rPr>
                <w:rFonts w:ascii="Times New Roman" w:hAnsi="Times New Roman"/>
                <w:sz w:val="18"/>
              </w:rPr>
              <w:t>ALTEN IM DIENST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(Dienstauffassung, Eigeninitiative, Selbstkritik, Lernbereitschaft, Kooperation mit Schulleitung, Kollegen, Eltern und Betrieben u.Ä.)</w:t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BA2483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3049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91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 KENNTNISSE IN SCHULKUNDE</w:t>
            </w:r>
          </w:p>
        </w:tc>
        <w:tc>
          <w:tcPr>
            <w:tcW w:w="699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spacing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14"/>
                <w:tab w:val="left" w:pos="497"/>
                <w:tab w:val="left" w:pos="4041"/>
              </w:tabs>
              <w:spacing w:before="360" w:after="24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GESAMTURTEIL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466"/>
              </w:tabs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2483">
            <w:pPr>
              <w:tabs>
                <w:tab w:val="left" w:pos="284"/>
                <w:tab w:val="left" w:pos="4309"/>
              </w:tabs>
              <w:spacing w:before="36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NOTE: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>
              <w:rPr>
                <w:rFonts w:ascii="Times New Roman" w:hAnsi="Times New Roman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u w:val="single"/>
              </w:rPr>
              <w:instrText>FORMTEXT</w:instrText>
            </w:r>
            <w:r>
              <w:rPr>
                <w:rFonts w:ascii="Times New Roman" w:hAnsi="Times New Roman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  <w:t xml:space="preserve">(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" w:name="Text125"/>
            <w:r>
              <w:rPr>
                <w:rFonts w:ascii="Times New Roman" w:hAnsi="Times New Roman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u w:val="single"/>
              </w:rPr>
              <w:instrText>FORMTEXT</w:instrText>
            </w:r>
            <w:r>
              <w:rPr>
                <w:rFonts w:ascii="Times New Roman" w:hAnsi="Times New Roman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 xml:space="preserve">  )</w:t>
            </w:r>
          </w:p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A2483">
            <w:pPr>
              <w:tabs>
                <w:tab w:val="left" w:pos="355"/>
                <w:tab w:val="left" w:pos="4041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>Hinweise:</w:t>
            </w:r>
            <w:r>
              <w:rPr>
                <w:rFonts w:ascii="Times New Roman" w:hAnsi="Times New Roman"/>
                <w:sz w:val="18"/>
              </w:rPr>
              <w:t xml:space="preserve"> Bei der Beurteilung sind die "Handreichungen"</w:t>
            </w:r>
          </w:p>
          <w:p w:rsidR="00000000" w:rsidRDefault="00BA2483">
            <w:pPr>
              <w:tabs>
                <w:tab w:val="left" w:pos="355"/>
                <w:tab w:val="left" w:pos="4041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des Landeslehrerprüfungsamtes zu beachten. Beim</w:t>
            </w:r>
          </w:p>
          <w:p w:rsidR="00000000" w:rsidRDefault="00BA2483">
            <w:pPr>
              <w:tabs>
                <w:tab w:val="left" w:pos="355"/>
                <w:tab w:val="left" w:pos="40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ab/>
              <w:t>Gesamturteil sind Zwischennoten (halbe Noten) zulä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0" w:type="dxa"/>
            <w:tcBorders>
              <w:lef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spacing w:before="600"/>
              <w:rPr>
                <w:rFonts w:ascii="Times New Roman" w:hAnsi="Times New Roman"/>
              </w:rPr>
            </w:pPr>
          </w:p>
        </w:tc>
        <w:tc>
          <w:tcPr>
            <w:tcW w:w="3481" w:type="dxa"/>
            <w:gridSpan w:val="2"/>
            <w:tcBorders>
              <w:bottom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spacing w:before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" w:name="Text122"/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  <w:tc>
          <w:tcPr>
            <w:tcW w:w="979" w:type="dxa"/>
            <w:gridSpan w:val="2"/>
            <w:tcBorders>
              <w:left w:val="nil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spacing w:before="600"/>
              <w:rPr>
                <w:rFonts w:ascii="Times New Roman" w:hAnsi="Times New Roman"/>
              </w:rPr>
            </w:pPr>
          </w:p>
        </w:tc>
        <w:tc>
          <w:tcPr>
            <w:tcW w:w="5924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spacing w:before="600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nil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spacing w:before="60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  <w:tc>
          <w:tcPr>
            <w:tcW w:w="3481" w:type="dxa"/>
            <w:gridSpan w:val="2"/>
          </w:tcPr>
          <w:p w:rsidR="00000000" w:rsidRDefault="00BA2483">
            <w:pPr>
              <w:tabs>
                <w:tab w:val="left" w:pos="284"/>
                <w:tab w:val="left" w:pos="40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atum</w:t>
            </w:r>
          </w:p>
        </w:tc>
        <w:tc>
          <w:tcPr>
            <w:tcW w:w="979" w:type="dxa"/>
            <w:gridSpan w:val="2"/>
            <w:tcBorders>
              <w:left w:val="nil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  <w:tc>
          <w:tcPr>
            <w:tcW w:w="5924" w:type="dxa"/>
            <w:gridSpan w:val="3"/>
            <w:tcBorders>
              <w:left w:val="nil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Unterschrift des Schulleiters / der Schulleiterin</w:t>
            </w:r>
          </w:p>
        </w:tc>
        <w:tc>
          <w:tcPr>
            <w:tcW w:w="373" w:type="dxa"/>
            <w:tcBorders>
              <w:left w:val="nil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2483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BA2483">
      <w:pPr>
        <w:rPr>
          <w:rFonts w:ascii="Times New Roman" w:hAnsi="Times New Roman"/>
          <w:sz w:val="6"/>
        </w:rPr>
      </w:pPr>
    </w:p>
    <w:sectPr w:rsidR="00000000">
      <w:type w:val="continuous"/>
      <w:pgSz w:w="11907" w:h="16840"/>
      <w:pgMar w:top="510" w:right="454" w:bottom="397" w:left="510" w:header="720" w:footer="720" w:gutter="0"/>
      <w:cols w:space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83"/>
    <w:rsid w:val="00B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7.5.130 Beurteilung über den 2. Ausbildungsabschnitt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733479B-3A32-4D8F-8C57-9D7A321636B3}"/>
</file>

<file path=customXml/itemProps2.xml><?xml version="1.0" encoding="utf-8"?>
<ds:datastoreItem xmlns:ds="http://schemas.openxmlformats.org/officeDocument/2006/customXml" ds:itemID="{D208B8A3-67B5-4290-B473-BD1B820D12A6}"/>
</file>

<file path=customXml/itemProps3.xml><?xml version="1.0" encoding="utf-8"?>
<ds:datastoreItem xmlns:ds="http://schemas.openxmlformats.org/officeDocument/2006/customXml" ds:itemID="{302A36D5-49B2-423F-A51C-7A33817B7E34}"/>
</file>

<file path=customXml/itemProps4.xml><?xml version="1.0" encoding="utf-8"?>
<ds:datastoreItem xmlns:ds="http://schemas.openxmlformats.org/officeDocument/2006/customXml" ds:itemID="{878B921C-08F0-408A-9FB3-D3DE750F0DAB}"/>
</file>

<file path=docProps/app.xml><?xml version="1.0" encoding="utf-8"?>
<Properties xmlns="http://schemas.openxmlformats.org/officeDocument/2006/extended-properties" xmlns:vt="http://schemas.openxmlformats.org/officeDocument/2006/docPropsVTypes">
  <Template>E5750C60.dotm</Template>
  <TotalTime>0</TotalTime>
  <Pages>2</Pages>
  <Words>486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7.5.130 Beurteilung über den 2. Ausbildungsabschnitt</vt:lpstr>
    </vt:vector>
  </TitlesOfParts>
  <Company>Baden-Württemberg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7.5.130 Beurteilung über den 2. Ausbildungsabschnitt</dc:title>
  <dc:creator>sch</dc:creator>
  <cp:lastModifiedBy>Küstner, Andreas (RPS)</cp:lastModifiedBy>
  <cp:revision>2</cp:revision>
  <cp:lastPrinted>2003-07-16T10:41:00Z</cp:lastPrinted>
  <dcterms:created xsi:type="dcterms:W3CDTF">2020-02-19T10:19:00Z</dcterms:created>
  <dcterms:modified xsi:type="dcterms:W3CDTF">2020-02-19T10:19:00Z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0x010100CAC1C5DF2F8A4747BD5B292A85E79AE700AC30F10D46F6474CB65FED99C670E8DB</vt:lpwstr>
  </property>
</Properties>
</file>