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3E0A">
      <w:pPr>
        <w:pStyle w:val="berschrift4"/>
        <w:tabs>
          <w:tab w:val="clear" w:pos="993"/>
          <w:tab w:val="left" w:pos="709"/>
        </w:tabs>
        <w:ind w:left="284" w:hanging="568"/>
      </w:pPr>
      <w:r>
        <w:t>Beilage 3</w:t>
      </w:r>
    </w:p>
    <w:p w:rsidR="00000000" w:rsidRDefault="006E3E0A">
      <w:pPr>
        <w:tabs>
          <w:tab w:val="left" w:pos="993"/>
          <w:tab w:val="left" w:pos="7088"/>
        </w:tabs>
        <w:spacing w:line="240" w:lineRule="exact"/>
        <w:ind w:left="567" w:hanging="567"/>
        <w:jc w:val="right"/>
        <w:rPr>
          <w:b/>
          <w:color w:val="000000"/>
          <w:sz w:val="20"/>
        </w:rPr>
      </w:pPr>
      <w:r>
        <w:rPr>
          <w:b/>
          <w:color w:val="000000"/>
        </w:rPr>
        <w:tab/>
      </w:r>
    </w:p>
    <w:p w:rsidR="00000000" w:rsidRDefault="006E3E0A">
      <w:pPr>
        <w:pStyle w:val="Normal1-zeilig"/>
        <w:ind w:left="1701" w:hanging="1701"/>
        <w:rPr>
          <w:b/>
          <w:color w:val="000000"/>
        </w:rPr>
      </w:pPr>
      <w:r>
        <w:rPr>
          <w:b/>
          <w:color w:val="000000"/>
        </w:rPr>
        <w:t xml:space="preserve">Bauvorhaben: </w:t>
      </w:r>
      <w:r>
        <w:rPr>
          <w:b/>
          <w:color w:val="00000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0" w:name="Text34"/>
      <w:r>
        <w:rPr>
          <w:b/>
          <w:color w:val="000000"/>
        </w:rPr>
        <w:instrText xml:space="preserve"> FORMTEXT </w:instrText>
      </w:r>
      <w:r>
        <w:rPr>
          <w:b/>
          <w:color w:val="000000"/>
        </w:rPr>
      </w:r>
      <w:r>
        <w:rPr>
          <w:b/>
          <w:color w:val="000000"/>
        </w:rPr>
        <w:fldChar w:fldCharType="separate"/>
      </w:r>
      <w:bookmarkStart w:id="1" w:name="_GoBack"/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r>
        <w:rPr>
          <w:b/>
          <w:noProof/>
          <w:color w:val="000000"/>
        </w:rPr>
        <w:t> </w:t>
      </w:r>
      <w:bookmarkEnd w:id="1"/>
      <w:r>
        <w:rPr>
          <w:b/>
          <w:color w:val="000000"/>
        </w:rPr>
        <w:fldChar w:fldCharType="end"/>
      </w:r>
      <w:bookmarkEnd w:id="0"/>
      <w:r>
        <w:rPr>
          <w:b/>
          <w:color w:val="000000"/>
        </w:rPr>
        <w:br/>
      </w:r>
    </w:p>
    <w:p w:rsidR="00000000" w:rsidRDefault="006E3E0A">
      <w:pPr>
        <w:pStyle w:val="Normal1-zeilig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Kennzahlen</w:t>
      </w:r>
    </w:p>
    <w:p w:rsidR="00000000" w:rsidRDefault="006E3E0A">
      <w:pPr>
        <w:pStyle w:val="Normal1-zeilig"/>
        <w:spacing w:after="60"/>
        <w:rPr>
          <w:b/>
          <w:color w:val="000000"/>
        </w:rPr>
      </w:pPr>
    </w:p>
    <w:p w:rsidR="00000000" w:rsidRDefault="006E3E0A">
      <w:pPr>
        <w:pStyle w:val="Normal1-zeilig"/>
        <w:shd w:val="clear" w:color="auto" w:fill="E6E6E6"/>
        <w:spacing w:after="120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Hinweis: Kursiv dargestellte Bereiche werden von der Prüfstelle eingetragen!</w:t>
      </w:r>
    </w:p>
    <w:p w:rsidR="00000000" w:rsidRDefault="006E3E0A">
      <w:pPr>
        <w:pStyle w:val="Normal1-zeilig"/>
        <w:spacing w:after="60"/>
        <w:rPr>
          <w:b/>
          <w:color w:val="000000"/>
        </w:rPr>
      </w:pPr>
    </w:p>
    <w:p w:rsidR="00000000" w:rsidRDefault="006E3E0A">
      <w:pPr>
        <w:pStyle w:val="Normal1-zeilig"/>
        <w:numPr>
          <w:ilvl w:val="0"/>
          <w:numId w:val="16"/>
        </w:numPr>
        <w:tabs>
          <w:tab w:val="clear" w:pos="360"/>
          <w:tab w:val="num" w:leader="none" w:pos="567"/>
        </w:tabs>
        <w:spacing w:after="360"/>
        <w:rPr>
          <w:b/>
        </w:rPr>
      </w:pPr>
      <w:r>
        <w:rPr>
          <w:b/>
          <w:color w:val="000000"/>
        </w:rPr>
        <w:t>Personal- und Fahrzeugstruktur des Betriebshofs</w:t>
      </w:r>
    </w:p>
    <w:p w:rsidR="00000000" w:rsidRDefault="006E3E0A">
      <w:pPr>
        <w:pStyle w:val="Normal1-zeilig"/>
        <w:numPr>
          <w:ilvl w:val="1"/>
          <w:numId w:val="16"/>
        </w:numPr>
        <w:tabs>
          <w:tab w:val="clear" w:pos="480"/>
          <w:tab w:val="num" w:leader="none" w:pos="567"/>
        </w:tabs>
        <w:spacing w:after="240" w:line="240" w:lineRule="exact"/>
      </w:pPr>
      <w:r>
        <w:t>Personalbestand (Anzahl der Mitarbeiter)</w:t>
      </w:r>
    </w:p>
    <w:tbl>
      <w:tblPr>
        <w:tblW w:w="0" w:type="auto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3827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6E3E0A">
            <w:pPr>
              <w:pStyle w:val="Normal1-zeilig"/>
              <w:spacing w:before="60"/>
            </w:pPr>
            <w:r>
              <w:rPr>
                <w:sz w:val="22"/>
              </w:rPr>
              <w:t>- Bereich Betriebshofverwaltung</w:t>
            </w:r>
          </w:p>
        </w:tc>
        <w:tc>
          <w:tcPr>
            <w:tcW w:w="708" w:type="dxa"/>
          </w:tcPr>
          <w:p w:rsidR="00000000" w:rsidRDefault="006E3E0A">
            <w:pPr>
              <w:pStyle w:val="Normal1-zeilig"/>
              <w:spacing w:before="60"/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3827" w:type="dxa"/>
          </w:tcPr>
          <w:p w:rsidR="00000000" w:rsidRDefault="006E3E0A">
            <w:pPr>
              <w:pStyle w:val="Normal1-zeilig"/>
              <w:spacing w:before="60"/>
            </w:pPr>
            <w:r>
              <w:rPr>
                <w:sz w:val="22"/>
              </w:rPr>
              <w:t>davon:  weibl. Mitarb.</w:t>
            </w:r>
          </w:p>
        </w:tc>
        <w:tc>
          <w:tcPr>
            <w:tcW w:w="709" w:type="dxa"/>
          </w:tcPr>
          <w:p w:rsidR="00000000" w:rsidRDefault="006E3E0A">
            <w:pPr>
              <w:pStyle w:val="Normal1-zeilig"/>
              <w:spacing w:before="60"/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6E3E0A">
            <w:pPr>
              <w:pStyle w:val="Normal1-zeilig"/>
              <w:spacing w:before="60"/>
            </w:pPr>
            <w:r>
              <w:rPr>
                <w:sz w:val="22"/>
              </w:rPr>
              <w:t>- Bereich Betriebsdienst</w:t>
            </w:r>
          </w:p>
        </w:tc>
        <w:tc>
          <w:tcPr>
            <w:tcW w:w="708" w:type="dxa"/>
          </w:tcPr>
          <w:p w:rsidR="00000000" w:rsidRDefault="006E3E0A">
            <w:pPr>
              <w:pStyle w:val="Normal1-zeilig"/>
              <w:spacing w:before="60"/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27" w:type="dxa"/>
          </w:tcPr>
          <w:p w:rsidR="00000000" w:rsidRDefault="006E3E0A">
            <w:pPr>
              <w:pStyle w:val="Normal1-zeilig"/>
              <w:spacing w:before="60"/>
            </w:pPr>
            <w:r>
              <w:rPr>
                <w:sz w:val="22"/>
              </w:rPr>
              <w:t>davon:  weibl. Mitarb.</w:t>
            </w:r>
          </w:p>
        </w:tc>
        <w:tc>
          <w:tcPr>
            <w:tcW w:w="709" w:type="dxa"/>
          </w:tcPr>
          <w:p w:rsidR="00000000" w:rsidRDefault="006E3E0A">
            <w:pPr>
              <w:pStyle w:val="Normal1-zeilig"/>
              <w:spacing w:before="60"/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bottom w:val="single" w:sz="4" w:space="0" w:color="auto"/>
            </w:tcBorders>
          </w:tcPr>
          <w:p w:rsidR="00000000" w:rsidRDefault="006E3E0A">
            <w:pPr>
              <w:pStyle w:val="Normal1-zeilig"/>
              <w:spacing w:before="60"/>
              <w:rPr>
                <w:sz w:val="22"/>
              </w:rPr>
            </w:pPr>
            <w:r>
              <w:rPr>
                <w:sz w:val="22"/>
              </w:rPr>
              <w:t>- Bereich Werkstätten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0000" w:rsidRDefault="006E3E0A">
            <w:pPr>
              <w:pStyle w:val="Normal1-zeilig"/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00000" w:rsidRDefault="006E3E0A">
            <w:pPr>
              <w:pStyle w:val="Normal1-zeilig"/>
              <w:spacing w:before="60"/>
              <w:rPr>
                <w:sz w:val="22"/>
              </w:rPr>
            </w:pPr>
            <w:r>
              <w:rPr>
                <w:sz w:val="22"/>
              </w:rPr>
              <w:t>davon:  weibl. Mitarb.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0000" w:rsidRDefault="006E3E0A">
            <w:pPr>
              <w:pStyle w:val="Normal1-zeilig"/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auto"/>
            </w:tcBorders>
          </w:tcPr>
          <w:p w:rsidR="00000000" w:rsidRDefault="006E3E0A">
            <w:pPr>
              <w:pStyle w:val="Normal1-zeilig"/>
              <w:spacing w:before="60"/>
              <w:rPr>
                <w:sz w:val="22"/>
              </w:rPr>
            </w:pPr>
            <w:r>
              <w:rPr>
                <w:sz w:val="22"/>
              </w:rPr>
              <w:t>Gesamt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00000" w:rsidRDefault="006E3E0A">
            <w:pPr>
              <w:pStyle w:val="Normal1-zeilig"/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00000" w:rsidRDefault="006E3E0A">
            <w:pPr>
              <w:pStyle w:val="Normal1-zeilig"/>
              <w:spacing w:before="60"/>
              <w:rPr>
                <w:sz w:val="22"/>
                <w:u w:val="single"/>
              </w:rPr>
            </w:pPr>
            <w:r>
              <w:rPr>
                <w:sz w:val="22"/>
              </w:rPr>
              <w:t>dav</w:t>
            </w:r>
            <w:r>
              <w:rPr>
                <w:sz w:val="22"/>
              </w:rPr>
              <w:t>on:  weibl. Mitarb.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000" w:rsidRDefault="006E3E0A">
            <w:pPr>
              <w:pStyle w:val="Normal1-zeilig"/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000000" w:rsidRDefault="006E3E0A">
      <w:pPr>
        <w:pStyle w:val="Normal1-zeilig"/>
      </w:pPr>
    </w:p>
    <w:p w:rsidR="00000000" w:rsidRDefault="006E3E0A">
      <w:pPr>
        <w:pStyle w:val="Normal1-zeilig"/>
        <w:tabs>
          <w:tab w:val="num" w:leader="none" w:pos="567"/>
        </w:tabs>
        <w:spacing w:after="240"/>
        <w:rPr>
          <w:sz w:val="20"/>
        </w:rPr>
      </w:pPr>
      <w:r>
        <w:t>1.2</w:t>
      </w:r>
      <w:r>
        <w:tab/>
        <w:t xml:space="preserve">Fahrzeugbestand </w:t>
      </w:r>
      <w:r>
        <w:rPr>
          <w:sz w:val="20"/>
        </w:rPr>
        <w:t>(zum Zeitpunkt der Antragstellung)</w:t>
      </w:r>
    </w:p>
    <w:tbl>
      <w:tblPr>
        <w:tblW w:w="0" w:type="auto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134"/>
        <w:gridCol w:w="2435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Art</w:t>
            </w:r>
          </w:p>
        </w:tc>
        <w:tc>
          <w:tcPr>
            <w:tcW w:w="1701" w:type="dxa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Länge</w:t>
            </w:r>
          </w:p>
        </w:tc>
        <w:tc>
          <w:tcPr>
            <w:tcW w:w="1134" w:type="dxa"/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Anzahl</w:t>
            </w:r>
          </w:p>
        </w:tc>
        <w:tc>
          <w:tcPr>
            <w:tcW w:w="2435" w:type="dxa"/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Bewertungsfaktor</w:t>
            </w:r>
          </w:p>
        </w:tc>
        <w:tc>
          <w:tcPr>
            <w:tcW w:w="2268" w:type="dxa"/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Fahrzeugeinheit (FE)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- Kleinbus</w:t>
            </w:r>
          </w:p>
        </w:tc>
        <w:tc>
          <w:tcPr>
            <w:tcW w:w="1701" w:type="dxa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&lt; 8,0 m</w:t>
            </w:r>
          </w:p>
        </w:tc>
        <w:tc>
          <w:tcPr>
            <w:tcW w:w="1134" w:type="dxa"/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2268" w:type="dxa"/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- Normalbus</w:t>
            </w:r>
          </w:p>
        </w:tc>
        <w:tc>
          <w:tcPr>
            <w:tcW w:w="1701" w:type="dxa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8,0-13,5 m</w:t>
            </w:r>
          </w:p>
        </w:tc>
        <w:tc>
          <w:tcPr>
            <w:tcW w:w="1134" w:type="dxa"/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2268" w:type="dxa"/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- Gelenkbus</w:t>
            </w:r>
          </w:p>
        </w:tc>
        <w:tc>
          <w:tcPr>
            <w:tcW w:w="1701" w:type="dxa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&gt; 13,5 m</w:t>
            </w:r>
          </w:p>
        </w:tc>
        <w:tc>
          <w:tcPr>
            <w:tcW w:w="1134" w:type="dxa"/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2268" w:type="dxa"/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- Schienenfahrzeuge</w:t>
            </w:r>
          </w:p>
        </w:tc>
        <w:tc>
          <w:tcPr>
            <w:tcW w:w="1701" w:type="dxa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&lt; 25,0 m</w:t>
            </w:r>
          </w:p>
        </w:tc>
        <w:tc>
          <w:tcPr>
            <w:tcW w:w="1134" w:type="dxa"/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2268" w:type="dxa"/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- Schienenfahrzeuge</w:t>
            </w:r>
          </w:p>
        </w:tc>
        <w:tc>
          <w:tcPr>
            <w:tcW w:w="1701" w:type="dxa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25,0-35,0 m</w:t>
            </w:r>
          </w:p>
        </w:tc>
        <w:tc>
          <w:tcPr>
            <w:tcW w:w="1134" w:type="dxa"/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2268" w:type="dxa"/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- Schienenfahrzeuge</w:t>
            </w:r>
          </w:p>
        </w:tc>
        <w:tc>
          <w:tcPr>
            <w:tcW w:w="1701" w:type="dxa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&gt; 35,0 m</w:t>
            </w:r>
          </w:p>
        </w:tc>
        <w:tc>
          <w:tcPr>
            <w:tcW w:w="1134" w:type="dxa"/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</w:instrText>
            </w:r>
            <w:r>
              <w:rPr>
                <w:sz w:val="22"/>
              </w:rPr>
              <w:instrText xml:space="preserve">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2268" w:type="dxa"/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- Sonstige Fahrzeuge*)</w:t>
            </w:r>
          </w:p>
        </w:tc>
        <w:tc>
          <w:tcPr>
            <w:tcW w:w="1701" w:type="dxa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&lt; 8,0 m</w:t>
            </w:r>
          </w:p>
        </w:tc>
        <w:tc>
          <w:tcPr>
            <w:tcW w:w="1134" w:type="dxa"/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35" w:type="dxa"/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2268" w:type="dxa"/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4" w:space="0" w:color="auto"/>
            </w:tcBorders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- Sonstige Fahrzeuge*)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&gt; 8,0 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</w:tcBorders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>Gesamt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</w:tcBorders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00000" w:rsidRDefault="006E3E0A">
            <w:pPr>
              <w:pStyle w:val="Normal1-zeilig"/>
              <w:tabs>
                <w:tab w:val="num" w:leader="none" w:pos="567"/>
                <w:tab w:val="left" w:pos="3261"/>
                <w:tab w:val="left" w:pos="4820"/>
                <w:tab w:val="left" w:pos="5954"/>
                <w:tab w:val="left" w:pos="8364"/>
              </w:tabs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000000" w:rsidRDefault="006E3E0A">
      <w:pPr>
        <w:pStyle w:val="Normal1-zeilig"/>
        <w:tabs>
          <w:tab w:val="num" w:leader="none" w:pos="567"/>
          <w:tab w:val="left" w:pos="2835"/>
          <w:tab w:val="left" w:pos="4536"/>
          <w:tab w:val="left" w:pos="6237"/>
          <w:tab w:val="left" w:pos="6663"/>
          <w:tab w:val="left" w:pos="8222"/>
          <w:tab w:val="left" w:pos="8505"/>
          <w:tab w:val="left" w:pos="8789"/>
          <w:tab w:val="left" w:pos="8931"/>
        </w:tabs>
        <w:ind w:left="936" w:hanging="936"/>
      </w:pPr>
    </w:p>
    <w:p w:rsidR="00000000" w:rsidRDefault="006E3E0A">
      <w:pPr>
        <w:pStyle w:val="Normal1-zeilig"/>
        <w:numPr>
          <w:ilvl w:val="1"/>
          <w:numId w:val="18"/>
        </w:numPr>
        <w:tabs>
          <w:tab w:val="clear" w:pos="360"/>
          <w:tab w:val="num" w:leader="none" w:pos="567"/>
        </w:tabs>
        <w:spacing w:after="240" w:line="240" w:lineRule="exact"/>
        <w:rPr>
          <w:sz w:val="20"/>
        </w:rPr>
      </w:pPr>
      <w:r>
        <w:t>Fahrzeug-Sollbestand für Pl</w:t>
      </w:r>
      <w:r>
        <w:t>anung</w:t>
      </w:r>
      <w:r>
        <w:rPr>
          <w:sz w:val="20"/>
        </w:rPr>
        <w:t xml:space="preserve"> (Ermittlung der anrechenbaren Fahrzeugeinheiten (FE))</w:t>
      </w:r>
    </w:p>
    <w:tbl>
      <w:tblPr>
        <w:tblW w:w="0" w:type="auto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134"/>
        <w:gridCol w:w="2410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6E3E0A">
            <w:pPr>
              <w:pStyle w:val="Normal1-zeilig"/>
              <w:spacing w:before="60"/>
              <w:rPr>
                <w:sz w:val="20"/>
              </w:rPr>
            </w:pPr>
            <w:r>
              <w:rPr>
                <w:sz w:val="22"/>
              </w:rPr>
              <w:t>Art</w:t>
            </w:r>
          </w:p>
        </w:tc>
        <w:tc>
          <w:tcPr>
            <w:tcW w:w="1701" w:type="dxa"/>
          </w:tcPr>
          <w:p w:rsidR="00000000" w:rsidRDefault="006E3E0A">
            <w:pPr>
              <w:pStyle w:val="Normal1-zeilig"/>
              <w:spacing w:before="60"/>
              <w:rPr>
                <w:sz w:val="20"/>
              </w:rPr>
            </w:pPr>
            <w:r>
              <w:rPr>
                <w:sz w:val="22"/>
              </w:rPr>
              <w:t>Länge</w:t>
            </w:r>
          </w:p>
        </w:tc>
        <w:tc>
          <w:tcPr>
            <w:tcW w:w="1134" w:type="dxa"/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Anzahl</w:t>
            </w:r>
          </w:p>
        </w:tc>
        <w:tc>
          <w:tcPr>
            <w:tcW w:w="2410" w:type="dxa"/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0"/>
              </w:rPr>
            </w:pPr>
            <w:r>
              <w:rPr>
                <w:sz w:val="22"/>
              </w:rPr>
              <w:t>Bewertungsfaktor</w:t>
            </w:r>
          </w:p>
        </w:tc>
        <w:tc>
          <w:tcPr>
            <w:tcW w:w="2268" w:type="dxa"/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Fahrzeugeinheit (FE)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6E3E0A">
            <w:pPr>
              <w:pStyle w:val="Normal1-zeilig"/>
              <w:spacing w:before="60"/>
              <w:rPr>
                <w:sz w:val="20"/>
              </w:rPr>
            </w:pPr>
            <w:r>
              <w:rPr>
                <w:sz w:val="22"/>
              </w:rPr>
              <w:t>- Kleinbus</w:t>
            </w:r>
          </w:p>
        </w:tc>
        <w:tc>
          <w:tcPr>
            <w:tcW w:w="1701" w:type="dxa"/>
          </w:tcPr>
          <w:p w:rsidR="00000000" w:rsidRDefault="006E3E0A">
            <w:pPr>
              <w:pStyle w:val="Normal1-zeilig"/>
              <w:spacing w:before="60"/>
              <w:rPr>
                <w:sz w:val="20"/>
              </w:rPr>
            </w:pPr>
            <w:r>
              <w:rPr>
                <w:sz w:val="22"/>
              </w:rPr>
              <w:t>&lt; 8,0 m</w:t>
            </w:r>
          </w:p>
        </w:tc>
        <w:tc>
          <w:tcPr>
            <w:tcW w:w="1134" w:type="dxa"/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2410" w:type="dxa"/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0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2268" w:type="dxa"/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6E3E0A">
            <w:pPr>
              <w:pStyle w:val="Normal1-zeilig"/>
              <w:spacing w:before="60"/>
              <w:rPr>
                <w:sz w:val="22"/>
              </w:rPr>
            </w:pPr>
            <w:r>
              <w:rPr>
                <w:sz w:val="22"/>
              </w:rPr>
              <w:t>- Normalbus</w:t>
            </w:r>
          </w:p>
        </w:tc>
        <w:tc>
          <w:tcPr>
            <w:tcW w:w="1701" w:type="dxa"/>
          </w:tcPr>
          <w:p w:rsidR="00000000" w:rsidRDefault="006E3E0A">
            <w:pPr>
              <w:pStyle w:val="Normal1-zeilig"/>
              <w:spacing w:before="60"/>
              <w:rPr>
                <w:sz w:val="22"/>
              </w:rPr>
            </w:pPr>
            <w:r>
              <w:rPr>
                <w:sz w:val="22"/>
              </w:rPr>
              <w:t>8,0-13,5 m</w:t>
            </w:r>
          </w:p>
        </w:tc>
        <w:tc>
          <w:tcPr>
            <w:tcW w:w="1134" w:type="dxa"/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2410" w:type="dxa"/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2268" w:type="dxa"/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6E3E0A">
            <w:pPr>
              <w:pStyle w:val="Normal1-zeilig"/>
              <w:spacing w:before="60"/>
              <w:rPr>
                <w:sz w:val="22"/>
              </w:rPr>
            </w:pPr>
            <w:r>
              <w:rPr>
                <w:sz w:val="22"/>
              </w:rPr>
              <w:t>- Gelenkbus</w:t>
            </w:r>
          </w:p>
        </w:tc>
        <w:tc>
          <w:tcPr>
            <w:tcW w:w="1701" w:type="dxa"/>
          </w:tcPr>
          <w:p w:rsidR="00000000" w:rsidRDefault="006E3E0A">
            <w:pPr>
              <w:pStyle w:val="Normal1-zeilig"/>
              <w:spacing w:before="60"/>
              <w:rPr>
                <w:sz w:val="22"/>
              </w:rPr>
            </w:pPr>
            <w:r>
              <w:rPr>
                <w:sz w:val="22"/>
              </w:rPr>
              <w:t>&gt; 13</w:t>
            </w:r>
            <w:r>
              <w:rPr>
                <w:sz w:val="22"/>
              </w:rPr>
              <w:t>,5 m</w:t>
            </w:r>
          </w:p>
        </w:tc>
        <w:tc>
          <w:tcPr>
            <w:tcW w:w="1134" w:type="dxa"/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2410" w:type="dxa"/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2268" w:type="dxa"/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6E3E0A">
            <w:pPr>
              <w:pStyle w:val="Normal1-zeilig"/>
              <w:spacing w:before="60"/>
              <w:rPr>
                <w:sz w:val="22"/>
              </w:rPr>
            </w:pPr>
            <w:r>
              <w:rPr>
                <w:sz w:val="22"/>
              </w:rPr>
              <w:t>- Schienenfahrzeuge</w:t>
            </w:r>
          </w:p>
        </w:tc>
        <w:tc>
          <w:tcPr>
            <w:tcW w:w="1701" w:type="dxa"/>
          </w:tcPr>
          <w:p w:rsidR="00000000" w:rsidRDefault="006E3E0A">
            <w:pPr>
              <w:pStyle w:val="Normal1-zeilig"/>
              <w:spacing w:before="60"/>
              <w:rPr>
                <w:sz w:val="22"/>
              </w:rPr>
            </w:pPr>
            <w:r>
              <w:rPr>
                <w:sz w:val="22"/>
              </w:rPr>
              <w:t>&lt; 25,0 m</w:t>
            </w:r>
          </w:p>
        </w:tc>
        <w:tc>
          <w:tcPr>
            <w:tcW w:w="1134" w:type="dxa"/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2410" w:type="dxa"/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2268" w:type="dxa"/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6E3E0A">
            <w:pPr>
              <w:pStyle w:val="Normal1-zeilig"/>
              <w:spacing w:before="60"/>
              <w:rPr>
                <w:sz w:val="22"/>
              </w:rPr>
            </w:pPr>
            <w:r>
              <w:rPr>
                <w:sz w:val="22"/>
              </w:rPr>
              <w:t>- Schienenfahrzeuge</w:t>
            </w:r>
          </w:p>
        </w:tc>
        <w:tc>
          <w:tcPr>
            <w:tcW w:w="1701" w:type="dxa"/>
          </w:tcPr>
          <w:p w:rsidR="00000000" w:rsidRDefault="006E3E0A">
            <w:pPr>
              <w:pStyle w:val="Normal1-zeilig"/>
              <w:spacing w:before="60"/>
              <w:rPr>
                <w:sz w:val="22"/>
              </w:rPr>
            </w:pPr>
            <w:r>
              <w:rPr>
                <w:sz w:val="22"/>
              </w:rPr>
              <w:t>25,0-35,0 m</w:t>
            </w:r>
          </w:p>
        </w:tc>
        <w:tc>
          <w:tcPr>
            <w:tcW w:w="1134" w:type="dxa"/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2410" w:type="dxa"/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2268" w:type="dxa"/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6E3E0A">
            <w:pPr>
              <w:pStyle w:val="Normal1-zeilig"/>
              <w:spacing w:before="60"/>
              <w:rPr>
                <w:sz w:val="22"/>
              </w:rPr>
            </w:pPr>
            <w:r>
              <w:rPr>
                <w:sz w:val="22"/>
              </w:rPr>
              <w:t>- Schienenfahrzeuge</w:t>
            </w:r>
          </w:p>
        </w:tc>
        <w:tc>
          <w:tcPr>
            <w:tcW w:w="1701" w:type="dxa"/>
          </w:tcPr>
          <w:p w:rsidR="00000000" w:rsidRDefault="006E3E0A">
            <w:pPr>
              <w:pStyle w:val="Normal1-zeilig"/>
              <w:spacing w:before="60"/>
              <w:rPr>
                <w:sz w:val="22"/>
              </w:rPr>
            </w:pPr>
            <w:r>
              <w:rPr>
                <w:sz w:val="22"/>
              </w:rPr>
              <w:t>&gt; 35,0 m</w:t>
            </w:r>
          </w:p>
        </w:tc>
        <w:tc>
          <w:tcPr>
            <w:tcW w:w="1134" w:type="dxa"/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3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2410" w:type="dxa"/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3,0</w:t>
            </w:r>
          </w:p>
        </w:tc>
        <w:tc>
          <w:tcPr>
            <w:tcW w:w="2268" w:type="dxa"/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4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6E3E0A">
            <w:pPr>
              <w:pStyle w:val="Normal1-zeilig"/>
              <w:spacing w:before="60"/>
              <w:rPr>
                <w:sz w:val="22"/>
              </w:rPr>
            </w:pPr>
            <w:r>
              <w:rPr>
                <w:sz w:val="22"/>
              </w:rPr>
              <w:t>- Sonstige Fahrzeuge*)</w:t>
            </w:r>
          </w:p>
        </w:tc>
        <w:tc>
          <w:tcPr>
            <w:tcW w:w="1701" w:type="dxa"/>
          </w:tcPr>
          <w:p w:rsidR="00000000" w:rsidRDefault="006E3E0A">
            <w:pPr>
              <w:pStyle w:val="Normal1-zeilig"/>
              <w:spacing w:before="60"/>
              <w:rPr>
                <w:sz w:val="22"/>
              </w:rPr>
            </w:pPr>
            <w:r>
              <w:rPr>
                <w:sz w:val="22"/>
              </w:rPr>
              <w:t>&lt; 8,0 m</w:t>
            </w:r>
          </w:p>
        </w:tc>
        <w:tc>
          <w:tcPr>
            <w:tcW w:w="1134" w:type="dxa"/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5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2410" w:type="dxa"/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2268" w:type="dxa"/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6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4" w:space="0" w:color="auto"/>
            </w:tcBorders>
          </w:tcPr>
          <w:p w:rsidR="00000000" w:rsidRDefault="006E3E0A">
            <w:pPr>
              <w:pStyle w:val="Normal1-zeilig"/>
              <w:spacing w:before="60"/>
              <w:rPr>
                <w:sz w:val="22"/>
              </w:rPr>
            </w:pPr>
            <w:r>
              <w:rPr>
                <w:sz w:val="22"/>
              </w:rPr>
              <w:t>- Sonstige Fahrzeuge*)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0000" w:rsidRDefault="006E3E0A">
            <w:pPr>
              <w:pStyle w:val="Normal1-zeilig"/>
              <w:spacing w:before="60"/>
              <w:rPr>
                <w:sz w:val="22"/>
              </w:rPr>
            </w:pPr>
            <w:r>
              <w:rPr>
                <w:sz w:val="22"/>
              </w:rPr>
              <w:t>&gt; 8,0 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8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</w:tcBorders>
          </w:tcPr>
          <w:p w:rsidR="00000000" w:rsidRDefault="006E3E0A">
            <w:pPr>
              <w:pStyle w:val="Normal1-zeilig"/>
              <w:spacing w:before="60"/>
              <w:rPr>
                <w:sz w:val="22"/>
                <w:u w:val="single"/>
              </w:rPr>
            </w:pPr>
            <w:r>
              <w:rPr>
                <w:sz w:val="22"/>
              </w:rPr>
              <w:t>Gesamt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0000" w:rsidRDefault="006E3E0A">
            <w:pPr>
              <w:pStyle w:val="Normal1-zeilig"/>
              <w:spacing w:before="60"/>
              <w:rPr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9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00000" w:rsidRDefault="006E3E0A">
            <w:pPr>
              <w:pStyle w:val="Normal1-zeilig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0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</w:tbl>
    <w:p w:rsidR="00000000" w:rsidRDefault="006E3E0A">
      <w:pPr>
        <w:pStyle w:val="Normal1-zeilig"/>
        <w:tabs>
          <w:tab w:val="num" w:leader="none" w:pos="709"/>
          <w:tab w:val="left" w:pos="3119"/>
          <w:tab w:val="left" w:pos="4962"/>
          <w:tab w:val="left" w:pos="6663"/>
          <w:tab w:val="left" w:pos="8931"/>
          <w:tab w:val="left" w:pos="9072"/>
        </w:tabs>
        <w:spacing w:line="240" w:lineRule="exact"/>
        <w:ind w:left="936" w:hanging="936"/>
        <w:rPr>
          <w:sz w:val="16"/>
        </w:rPr>
      </w:pPr>
      <w:r>
        <w:rPr>
          <w:sz w:val="22"/>
        </w:rPr>
        <w:tab/>
      </w:r>
      <w:r>
        <w:rPr>
          <w:sz w:val="16"/>
        </w:rPr>
        <w:t xml:space="preserve">*) z.B. Betriebsdienstfahrzeuge </w:t>
      </w:r>
    </w:p>
    <w:p w:rsidR="00000000" w:rsidRDefault="006E3E0A">
      <w:pPr>
        <w:pStyle w:val="Normal1-zeilig"/>
        <w:tabs>
          <w:tab w:val="num" w:leader="none" w:pos="567"/>
          <w:tab w:val="left" w:pos="2835"/>
          <w:tab w:val="left" w:pos="4536"/>
          <w:tab w:val="left" w:pos="6237"/>
          <w:tab w:val="left" w:pos="6663"/>
          <w:tab w:val="left" w:pos="8222"/>
          <w:tab w:val="left" w:pos="8789"/>
        </w:tabs>
        <w:rPr>
          <w:b/>
        </w:rPr>
      </w:pPr>
    </w:p>
    <w:p w:rsidR="00000000" w:rsidRDefault="006E3E0A">
      <w:pPr>
        <w:pStyle w:val="Normal1-zeilig"/>
        <w:numPr>
          <w:ilvl w:val="1"/>
          <w:numId w:val="18"/>
        </w:numPr>
        <w:tabs>
          <w:tab w:val="clear" w:pos="360"/>
          <w:tab w:val="num" w:leader="none" w:pos="567"/>
        </w:tabs>
        <w:spacing w:after="240"/>
      </w:pPr>
      <w:r>
        <w:t>ÖPNV- Anteil (Vomhundertsatz</w:t>
      </w:r>
      <w:r>
        <w:t>)</w:t>
      </w:r>
    </w:p>
    <w:p w:rsidR="00000000" w:rsidRDefault="006E3E0A">
      <w:pPr>
        <w:pStyle w:val="Normal1-zeilig"/>
        <w:tabs>
          <w:tab w:val="num" w:leader="none" w:pos="567"/>
          <w:tab w:val="left" w:pos="4962"/>
          <w:tab w:val="left" w:pos="6946"/>
        </w:tabs>
        <w:spacing w:after="240"/>
        <w:ind w:firstLine="360"/>
        <w:rPr>
          <w:sz w:val="22"/>
        </w:rPr>
      </w:pPr>
      <w:r>
        <w:rPr>
          <w:sz w:val="22"/>
        </w:rPr>
        <w:tab/>
        <w:t>Fahrzeugnachweis für Kalenderjahr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1" w:name="Text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1"/>
      <w:r>
        <w:rPr>
          <w:sz w:val="22"/>
        </w:rPr>
        <w:tab/>
        <w:t xml:space="preserve">ÖPNV – Anteil = </w:t>
      </w:r>
      <w:r>
        <w:rPr>
          <w:sz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2" w:name="Tex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2"/>
      <w:r>
        <w:rPr>
          <w:sz w:val="22"/>
        </w:rPr>
        <w:t xml:space="preserve"> v. H.</w:t>
      </w:r>
    </w:p>
    <w:p w:rsidR="00000000" w:rsidRDefault="006E3E0A">
      <w:pPr>
        <w:pStyle w:val="Normal1-zeilig"/>
        <w:tabs>
          <w:tab w:val="left" w:pos="567"/>
        </w:tabs>
      </w:pPr>
      <w:r>
        <w:br w:type="page"/>
      </w:r>
      <w:r>
        <w:rPr>
          <w:b/>
        </w:rPr>
        <w:lastRenderedPageBreak/>
        <w:t>2.</w:t>
      </w:r>
      <w:r>
        <w:rPr>
          <w:b/>
        </w:rPr>
        <w:tab/>
        <w:t>Grundstück, bauliche und maschinentechnische Anlagen</w:t>
      </w:r>
      <w:r>
        <w:t xml:space="preserve"> </w:t>
      </w:r>
    </w:p>
    <w:p w:rsidR="00000000" w:rsidRDefault="006E3E0A">
      <w:pPr>
        <w:pStyle w:val="Normal1-zeilig"/>
        <w:tabs>
          <w:tab w:val="left" w:pos="567"/>
        </w:tabs>
      </w:pPr>
    </w:p>
    <w:p w:rsidR="00000000" w:rsidRDefault="006E3E0A">
      <w:pPr>
        <w:pStyle w:val="Normal1-zeilig"/>
        <w:tabs>
          <w:tab w:val="left" w:pos="567"/>
        </w:tabs>
        <w:spacing w:after="120"/>
      </w:pPr>
      <w:r>
        <w:t>2.1</w:t>
      </w:r>
      <w:r>
        <w:tab/>
        <w:t>Grundstück</w:t>
      </w:r>
    </w:p>
    <w:p w:rsidR="00000000" w:rsidRDefault="006E3E0A">
      <w:pPr>
        <w:pStyle w:val="Normal1-zeilig"/>
        <w:tabs>
          <w:tab w:val="left" w:pos="567"/>
          <w:tab w:val="left" w:pos="9299"/>
        </w:tabs>
        <w:spacing w:after="120" w:line="240" w:lineRule="exact"/>
        <w:rPr>
          <w:sz w:val="22"/>
        </w:rPr>
      </w:pPr>
      <w:r>
        <w:tab/>
      </w:r>
      <w:r>
        <w:rPr>
          <w:sz w:val="22"/>
        </w:rPr>
        <w:t xml:space="preserve">Gesamtflächen (lt. Grunderwerbsverzeichnis vom </w:t>
      </w:r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3" w:name="Text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3"/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bookmarkStart w:id="24" w:name="Text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4"/>
      <w:r>
        <w:rPr>
          <w:sz w:val="22"/>
        </w:rPr>
        <w:t xml:space="preserve"> m²</w:t>
      </w:r>
    </w:p>
    <w:p w:rsidR="00000000" w:rsidRDefault="006E3E0A">
      <w:pPr>
        <w:pStyle w:val="Normal1-zeilig"/>
        <w:tabs>
          <w:tab w:val="left" w:pos="567"/>
          <w:tab w:val="left" w:pos="6946"/>
          <w:tab w:val="left" w:pos="9299"/>
        </w:tabs>
        <w:spacing w:after="60" w:line="240" w:lineRule="exact"/>
        <w:rPr>
          <w:sz w:val="22"/>
        </w:rPr>
      </w:pPr>
      <w:r>
        <w:rPr>
          <w:sz w:val="22"/>
        </w:rPr>
        <w:tab/>
        <w:t>Bodenwerte / Verkehrswerte</w:t>
      </w:r>
      <w:r>
        <w:rPr>
          <w:sz w:val="22"/>
        </w:rPr>
        <w:tab/>
        <w:t>von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6"/>
              <w:format w:val="0,00"/>
            </w:textInput>
          </w:ffData>
        </w:fldChar>
      </w:r>
      <w:bookmarkStart w:id="25" w:name="Text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5"/>
      <w:r>
        <w:rPr>
          <w:sz w:val="22"/>
        </w:rPr>
        <w:t xml:space="preserve"> €/m²</w:t>
      </w:r>
    </w:p>
    <w:p w:rsidR="00000000" w:rsidRDefault="006E3E0A">
      <w:pPr>
        <w:pStyle w:val="Normal1-zeilig"/>
        <w:tabs>
          <w:tab w:val="left" w:pos="567"/>
          <w:tab w:val="left" w:pos="6946"/>
          <w:tab w:val="left" w:pos="9299"/>
        </w:tabs>
        <w:spacing w:line="24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bis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€/m²</w:t>
      </w:r>
    </w:p>
    <w:p w:rsidR="00000000" w:rsidRDefault="006E3E0A">
      <w:pPr>
        <w:pStyle w:val="Normal1-zeilig"/>
        <w:tabs>
          <w:tab w:val="left" w:pos="567"/>
        </w:tabs>
        <w:spacing w:after="120" w:line="240" w:lineRule="exact"/>
        <w:rPr>
          <w:sz w:val="22"/>
        </w:rPr>
      </w:pPr>
      <w:r>
        <w:rPr>
          <w:sz w:val="22"/>
        </w:rPr>
        <w:tab/>
        <w:t>Nachweis d. Bodenwerte / Verkehrswerte</w:t>
      </w:r>
    </w:p>
    <w:p w:rsidR="00000000" w:rsidRDefault="006E3E0A">
      <w:pPr>
        <w:pStyle w:val="Normal1-zeilig"/>
        <w:numPr>
          <w:ilvl w:val="0"/>
          <w:numId w:val="20"/>
        </w:numPr>
        <w:tabs>
          <w:tab w:val="clear" w:pos="360"/>
          <w:tab w:val="left" w:pos="567"/>
          <w:tab w:val="left" w:pos="851"/>
        </w:tabs>
        <w:spacing w:line="240" w:lineRule="exact"/>
        <w:rPr>
          <w:sz w:val="22"/>
        </w:rPr>
      </w:pPr>
      <w:r>
        <w:rPr>
          <w:sz w:val="22"/>
        </w:rPr>
        <w:t>a.)</w:t>
      </w:r>
      <w:r>
        <w:rPr>
          <w:sz w:val="22"/>
        </w:rPr>
        <w:tab/>
        <w:t>Bodenwert-Bescheinigung gem. § 193 BauGB</w:t>
      </w:r>
    </w:p>
    <w:p w:rsidR="00000000" w:rsidRDefault="006E3E0A">
      <w:pPr>
        <w:pStyle w:val="Normal1-zeilig"/>
        <w:numPr>
          <w:ilvl w:val="0"/>
          <w:numId w:val="20"/>
        </w:numPr>
        <w:tabs>
          <w:tab w:val="clear" w:pos="360"/>
          <w:tab w:val="left" w:pos="567"/>
          <w:tab w:val="left" w:pos="851"/>
        </w:tabs>
        <w:spacing w:after="60" w:line="240" w:lineRule="exact"/>
        <w:rPr>
          <w:sz w:val="22"/>
        </w:rPr>
      </w:pPr>
      <w:r>
        <w:rPr>
          <w:sz w:val="22"/>
        </w:rPr>
        <w:tab/>
        <w:t>(Kommunaler Gutachterausschuss für die Ermittlung v. Grundstückswerten)</w:t>
      </w:r>
    </w:p>
    <w:p w:rsidR="00000000" w:rsidRDefault="006E3E0A">
      <w:pPr>
        <w:pStyle w:val="Normal1-zeilig"/>
        <w:numPr>
          <w:ilvl w:val="0"/>
          <w:numId w:val="20"/>
        </w:numPr>
        <w:tabs>
          <w:tab w:val="clear" w:pos="360"/>
          <w:tab w:val="left" w:pos="567"/>
          <w:tab w:val="left" w:pos="851"/>
        </w:tabs>
        <w:spacing w:before="40" w:after="40" w:line="240" w:lineRule="exact"/>
        <w:ind w:left="357" w:hanging="357"/>
        <w:rPr>
          <w:sz w:val="22"/>
        </w:rPr>
      </w:pPr>
      <w:r>
        <w:rPr>
          <w:sz w:val="22"/>
        </w:rPr>
        <w:tab/>
        <w:t>vom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6" w:name="Text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6"/>
    </w:p>
    <w:p w:rsidR="00000000" w:rsidRDefault="006E3E0A">
      <w:pPr>
        <w:pStyle w:val="Normal1-zeilig"/>
        <w:numPr>
          <w:ilvl w:val="0"/>
          <w:numId w:val="20"/>
        </w:numPr>
        <w:tabs>
          <w:tab w:val="clear" w:pos="360"/>
          <w:tab w:val="left" w:pos="567"/>
          <w:tab w:val="left" w:pos="851"/>
        </w:tabs>
        <w:spacing w:before="40" w:after="40" w:line="240" w:lineRule="exact"/>
        <w:ind w:left="357" w:hanging="357"/>
        <w:rPr>
          <w:sz w:val="22"/>
        </w:rPr>
      </w:pPr>
      <w:r>
        <w:rPr>
          <w:sz w:val="22"/>
        </w:rPr>
        <w:tab/>
        <w:t xml:space="preserve">vom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000000" w:rsidRDefault="006E3E0A">
      <w:pPr>
        <w:pStyle w:val="Normal1-zeilig"/>
        <w:tabs>
          <w:tab w:val="left" w:pos="567"/>
          <w:tab w:val="left" w:pos="851"/>
        </w:tabs>
        <w:spacing w:line="240" w:lineRule="exact"/>
        <w:rPr>
          <w:sz w:val="22"/>
        </w:rPr>
      </w:pPr>
      <w:r>
        <w:rPr>
          <w:sz w:val="22"/>
        </w:rPr>
        <w:tab/>
        <w:t>b.)</w:t>
      </w:r>
      <w:r>
        <w:rPr>
          <w:sz w:val="22"/>
        </w:rPr>
        <w:tab/>
        <w:t>Gutachten zur Ermittlung der Verkehrswerte von Grundstücken</w:t>
      </w:r>
    </w:p>
    <w:p w:rsidR="00000000" w:rsidRDefault="006E3E0A">
      <w:pPr>
        <w:pStyle w:val="Normal1-zeilig"/>
        <w:tabs>
          <w:tab w:val="left" w:pos="567"/>
          <w:tab w:val="left" w:pos="851"/>
        </w:tabs>
        <w:spacing w:after="60" w:line="24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(gem. Wertermittlungsrichtlinien - WertR)  </w:t>
      </w:r>
    </w:p>
    <w:p w:rsidR="00000000" w:rsidRDefault="006E3E0A">
      <w:pPr>
        <w:pStyle w:val="Normal1-zeilig"/>
        <w:tabs>
          <w:tab w:val="left" w:pos="567"/>
          <w:tab w:val="left" w:pos="851"/>
        </w:tabs>
        <w:spacing w:before="40" w:after="40" w:line="24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vom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000000" w:rsidRDefault="006E3E0A">
      <w:pPr>
        <w:pStyle w:val="Normal1-zeilig"/>
        <w:tabs>
          <w:tab w:val="left" w:pos="567"/>
          <w:tab w:val="left" w:pos="851"/>
        </w:tabs>
        <w:spacing w:before="40" w:after="40" w:line="24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vom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000000" w:rsidRDefault="006E3E0A">
      <w:pPr>
        <w:pStyle w:val="Normal1-zeilig"/>
        <w:tabs>
          <w:tab w:val="left" w:pos="567"/>
        </w:tabs>
        <w:spacing w:line="240" w:lineRule="exact"/>
        <w:rPr>
          <w:sz w:val="22"/>
        </w:rPr>
      </w:pPr>
    </w:p>
    <w:p w:rsidR="00000000" w:rsidRDefault="006E3E0A">
      <w:pPr>
        <w:pStyle w:val="Normal1-zeilig"/>
        <w:tabs>
          <w:tab w:val="left" w:pos="567"/>
          <w:tab w:val="left" w:pos="9299"/>
        </w:tabs>
        <w:spacing w:line="240" w:lineRule="exact"/>
        <w:rPr>
          <w:sz w:val="22"/>
        </w:rPr>
      </w:pPr>
      <w:r>
        <w:rPr>
          <w:sz w:val="22"/>
        </w:rPr>
        <w:tab/>
        <w:t>Beantragte zuwendungsfähige Grundstücksfläche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m²</w:t>
      </w:r>
    </w:p>
    <w:p w:rsidR="00000000" w:rsidRDefault="006E3E0A">
      <w:pPr>
        <w:pStyle w:val="Normal1-zeilig"/>
        <w:tabs>
          <w:tab w:val="left" w:pos="567"/>
          <w:tab w:val="left" w:pos="9072"/>
        </w:tabs>
        <w:spacing w:line="240" w:lineRule="exact"/>
        <w:rPr>
          <w:sz w:val="22"/>
        </w:rPr>
      </w:pPr>
    </w:p>
    <w:p w:rsidR="00000000" w:rsidRDefault="006E3E0A">
      <w:pPr>
        <w:pStyle w:val="Normal1-zeilig"/>
        <w:shd w:val="clear" w:color="auto" w:fill="E6E6E6"/>
        <w:tabs>
          <w:tab w:val="left" w:pos="567"/>
          <w:tab w:val="left" w:pos="9072"/>
        </w:tabs>
        <w:spacing w:line="240" w:lineRule="exact"/>
        <w:rPr>
          <w:i/>
          <w:iCs/>
          <w:sz w:val="22"/>
        </w:rPr>
      </w:pPr>
      <w:r>
        <w:rPr>
          <w:i/>
          <w:iCs/>
          <w:sz w:val="22"/>
        </w:rPr>
        <w:tab/>
        <w:t>Festgestellte zuwendungsfähige Grundstücksfläche</w:t>
      </w:r>
      <w:r>
        <w:rPr>
          <w:i/>
          <w:iCs/>
          <w:sz w:val="22"/>
        </w:rPr>
        <w:tab/>
        <w:t xml:space="preserve">              m²</w:t>
      </w:r>
    </w:p>
    <w:p w:rsidR="00000000" w:rsidRDefault="006E3E0A">
      <w:pPr>
        <w:pStyle w:val="Normal1-zeilig"/>
        <w:tabs>
          <w:tab w:val="left" w:pos="567"/>
        </w:tabs>
        <w:rPr>
          <w:sz w:val="22"/>
        </w:rPr>
      </w:pPr>
    </w:p>
    <w:p w:rsidR="00000000" w:rsidRDefault="006E3E0A">
      <w:pPr>
        <w:pStyle w:val="Normal1-zeilig"/>
        <w:tabs>
          <w:tab w:val="left" w:pos="567"/>
        </w:tabs>
        <w:spacing w:after="180"/>
      </w:pPr>
      <w:r>
        <w:t>2.2</w:t>
      </w:r>
      <w:r>
        <w:tab/>
        <w:t xml:space="preserve">Bauliche Anlagen </w:t>
      </w:r>
    </w:p>
    <w:p w:rsidR="00000000" w:rsidRDefault="006E3E0A">
      <w:pPr>
        <w:pStyle w:val="Normal1-zeilig"/>
        <w:tabs>
          <w:tab w:val="left" w:pos="567"/>
        </w:tabs>
        <w:spacing w:after="240"/>
      </w:pPr>
      <w:r>
        <w:t>2.2.1</w:t>
      </w:r>
      <w:r>
        <w:tab/>
        <w:t xml:space="preserve">Dimensionierung des Betriebshofs </w:t>
      </w:r>
      <w:r>
        <w:rPr>
          <w:sz w:val="22"/>
        </w:rPr>
        <w:t>(Flächen- und Rauminhalte n. DIN 277)</w:t>
      </w:r>
      <w:r>
        <w:t xml:space="preserve"> </w:t>
      </w:r>
    </w:p>
    <w:p w:rsidR="00000000" w:rsidRDefault="006E3E0A">
      <w:pPr>
        <w:pStyle w:val="Normal1-zeilig"/>
        <w:tabs>
          <w:tab w:val="left" w:pos="567"/>
          <w:tab w:val="left" w:pos="709"/>
        </w:tabs>
        <w:spacing w:after="120" w:line="240" w:lineRule="exact"/>
        <w:rPr>
          <w:sz w:val="22"/>
          <w:u w:val="single"/>
        </w:rPr>
      </w:pP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u w:val="single"/>
        </w:rPr>
        <w:t>Betriebsdienst und Sozialbereich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120" w:line="24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Anrechenbare Fahrzeugeinh</w:t>
      </w:r>
      <w:r>
        <w:rPr>
          <w:sz w:val="22"/>
        </w:rPr>
        <w:t>eiten (FE)</w:t>
      </w:r>
      <w:r>
        <w:rPr>
          <w:sz w:val="22"/>
        </w:rPr>
        <w:tab/>
        <w:t xml:space="preserve">= </w:t>
      </w:r>
      <w:r>
        <w:rPr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7" w:name="Text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7"/>
      <w:r>
        <w:rPr>
          <w:sz w:val="22"/>
        </w:rPr>
        <w:t xml:space="preserve"> </w:t>
      </w:r>
      <w:r>
        <w:rPr>
          <w:sz w:val="22"/>
        </w:rPr>
        <w:tab/>
        <w:t>FE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60" w:line="24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Brutto-Rauminhalt (BRI)</w:t>
      </w:r>
      <w:r>
        <w:rPr>
          <w:sz w:val="22"/>
        </w:rPr>
        <w:tab/>
        <w:t xml:space="preserve">= </w:t>
      </w:r>
      <w:r>
        <w:rPr>
          <w:sz w:val="22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bookmarkStart w:id="28" w:name="Text1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8"/>
      <w:r>
        <w:rPr>
          <w:sz w:val="22"/>
        </w:rPr>
        <w:t xml:space="preserve"> </w:t>
      </w:r>
      <w:r>
        <w:rPr>
          <w:sz w:val="22"/>
        </w:rPr>
        <w:tab/>
        <w:t>m³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60" w:line="24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Brutto-Grundfläche (BGF)</w:t>
      </w:r>
      <w:r>
        <w:rPr>
          <w:sz w:val="22"/>
        </w:rPr>
        <w:tab/>
        <w:t xml:space="preserve">=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>m²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60" w:line="24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Nutzfläche (NF)</w:t>
      </w:r>
      <w:r>
        <w:rPr>
          <w:sz w:val="22"/>
        </w:rPr>
        <w:tab/>
        <w:t xml:space="preserve">=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>m²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line="24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Beantragte zuwendungsfähige Nutzfläche (zwf NF)</w:t>
      </w:r>
      <w:r>
        <w:rPr>
          <w:sz w:val="22"/>
        </w:rPr>
        <w:tab/>
        <w:t xml:space="preserve">=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>m²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60" w:line="240" w:lineRule="exact"/>
        <w:rPr>
          <w:sz w:val="22"/>
        </w:rPr>
      </w:pPr>
    </w:p>
    <w:p w:rsidR="00000000" w:rsidRDefault="006E3E0A">
      <w:pPr>
        <w:pStyle w:val="Normal1-zeilig"/>
        <w:shd w:val="clear" w:color="auto" w:fill="E6E6E6"/>
        <w:tabs>
          <w:tab w:val="left" w:pos="567"/>
          <w:tab w:val="left" w:pos="709"/>
          <w:tab w:val="left" w:pos="8789"/>
          <w:tab w:val="left" w:pos="9923"/>
        </w:tabs>
        <w:spacing w:line="240" w:lineRule="exact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Festgestellte zuwendungsfähige Nutzfläche (vergl. Raumprogramm)</w:t>
      </w:r>
      <w:r>
        <w:rPr>
          <w:i/>
          <w:iCs/>
          <w:sz w:val="22"/>
        </w:rPr>
        <w:tab/>
        <w:t xml:space="preserve">=           </w:t>
      </w:r>
      <w:r>
        <w:rPr>
          <w:i/>
          <w:iCs/>
          <w:sz w:val="22"/>
        </w:rPr>
        <w:tab/>
        <w:t>m²</w:t>
      </w:r>
    </w:p>
    <w:p w:rsidR="00000000" w:rsidRDefault="006E3E0A">
      <w:pPr>
        <w:pStyle w:val="Normal1-zeilig"/>
        <w:shd w:val="clear" w:color="auto" w:fill="E6E6E6"/>
        <w:tabs>
          <w:tab w:val="left" w:pos="567"/>
          <w:tab w:val="left" w:pos="709"/>
          <w:tab w:val="left" w:pos="8789"/>
          <w:tab w:val="left" w:pos="9923"/>
        </w:tabs>
        <w:spacing w:line="240" w:lineRule="exact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Festgestellte zuwendungsfähige Nutzfläche pro FE (zwf NF/FE)</w:t>
      </w:r>
      <w:r>
        <w:rPr>
          <w:i/>
          <w:iCs/>
          <w:sz w:val="22"/>
        </w:rPr>
        <w:tab/>
        <w:t xml:space="preserve">=           </w:t>
      </w:r>
      <w:r>
        <w:rPr>
          <w:i/>
          <w:iCs/>
          <w:sz w:val="22"/>
        </w:rPr>
        <w:tab/>
        <w:t>m²/FE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line="240" w:lineRule="exact"/>
        <w:rPr>
          <w:sz w:val="22"/>
        </w:rPr>
      </w:pPr>
    </w:p>
    <w:p w:rsidR="00000000" w:rsidRDefault="006E3E0A">
      <w:pPr>
        <w:pStyle w:val="Normal1-zeilig"/>
        <w:tabs>
          <w:tab w:val="left" w:pos="567"/>
          <w:tab w:val="left" w:pos="709"/>
          <w:tab w:val="left" w:pos="8505"/>
          <w:tab w:val="left" w:pos="9923"/>
        </w:tabs>
        <w:spacing w:line="240" w:lineRule="exact"/>
        <w:rPr>
          <w:sz w:val="22"/>
        </w:rPr>
      </w:pPr>
    </w:p>
    <w:p w:rsidR="00000000" w:rsidRDefault="006E3E0A">
      <w:pPr>
        <w:pStyle w:val="Normal1-zeilig"/>
        <w:tabs>
          <w:tab w:val="left" w:pos="567"/>
          <w:tab w:val="left" w:pos="709"/>
          <w:tab w:val="left" w:pos="8505"/>
          <w:tab w:val="left" w:pos="9923"/>
        </w:tabs>
        <w:spacing w:after="120" w:line="240" w:lineRule="exact"/>
        <w:rPr>
          <w:sz w:val="22"/>
        </w:rPr>
      </w:pP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u w:val="single"/>
        </w:rPr>
        <w:t>Einrichtungen zum Warten, Untersuchen, Instandhalten und Reinigen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60" w:line="24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Anzahl der Arb</w:t>
      </w:r>
      <w:r>
        <w:rPr>
          <w:sz w:val="22"/>
        </w:rPr>
        <w:t>eitsstände</w:t>
      </w:r>
      <w:r>
        <w:rPr>
          <w:sz w:val="22"/>
        </w:rPr>
        <w:tab/>
        <w:t xml:space="preserve">= </w:t>
      </w:r>
      <w:r>
        <w:rPr>
          <w:sz w:val="22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9" w:name="Text1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9"/>
      <w:r>
        <w:rPr>
          <w:sz w:val="22"/>
        </w:rPr>
        <w:t xml:space="preserve"> </w:t>
      </w:r>
      <w:r>
        <w:rPr>
          <w:sz w:val="22"/>
        </w:rPr>
        <w:tab/>
        <w:t>Stck.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60" w:line="24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Anrechenbare Fahrzeugeinheiten (FE)</w:t>
      </w:r>
      <w:r>
        <w:rPr>
          <w:sz w:val="22"/>
        </w:rPr>
        <w:tab/>
        <w:t xml:space="preserve">= </w:t>
      </w:r>
      <w:r>
        <w:rPr>
          <w:sz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30" w:name="Text1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0"/>
      <w:r>
        <w:rPr>
          <w:sz w:val="22"/>
        </w:rPr>
        <w:t xml:space="preserve"> </w:t>
      </w:r>
      <w:r>
        <w:rPr>
          <w:sz w:val="22"/>
        </w:rPr>
        <w:tab/>
        <w:t>FE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60" w:line="24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Brutto-Rauminhalt (BRI)</w:t>
      </w:r>
      <w:r>
        <w:rPr>
          <w:sz w:val="22"/>
        </w:rPr>
        <w:tab/>
        <w:t xml:space="preserve">=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>m³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60" w:line="24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Brutto-Grundfläche (BGF)</w:t>
      </w:r>
      <w:r>
        <w:rPr>
          <w:sz w:val="22"/>
        </w:rPr>
        <w:tab/>
        <w:t xml:space="preserve">=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>m²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60" w:line="24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Nutzfläche (NF)</w:t>
      </w:r>
      <w:r>
        <w:rPr>
          <w:sz w:val="22"/>
        </w:rPr>
        <w:tab/>
        <w:t xml:space="preserve">=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>m²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line="24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Beantragte zuwendungsfähige Nutz</w:t>
      </w:r>
      <w:r>
        <w:rPr>
          <w:sz w:val="22"/>
        </w:rPr>
        <w:t>fläche (zwf NF)</w:t>
      </w:r>
      <w:r>
        <w:rPr>
          <w:sz w:val="22"/>
        </w:rPr>
        <w:tab/>
        <w:t xml:space="preserve">=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>m²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60" w:line="240" w:lineRule="exact"/>
        <w:rPr>
          <w:sz w:val="22"/>
        </w:rPr>
      </w:pPr>
    </w:p>
    <w:p w:rsidR="00000000" w:rsidRDefault="006E3E0A">
      <w:pPr>
        <w:pStyle w:val="Normal1-zeilig"/>
        <w:shd w:val="clear" w:color="auto" w:fill="E6E6E6"/>
        <w:tabs>
          <w:tab w:val="left" w:pos="567"/>
          <w:tab w:val="left" w:pos="709"/>
          <w:tab w:val="left" w:pos="8789"/>
          <w:tab w:val="left" w:pos="9923"/>
        </w:tabs>
        <w:spacing w:line="240" w:lineRule="exact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Festgestellte zuwendungsfähige Nutzfläche (vergl. Raumprogramm)</w:t>
      </w:r>
      <w:r>
        <w:rPr>
          <w:i/>
          <w:iCs/>
          <w:sz w:val="22"/>
        </w:rPr>
        <w:tab/>
        <w:t xml:space="preserve">=           </w:t>
      </w:r>
      <w:r>
        <w:rPr>
          <w:i/>
          <w:iCs/>
          <w:sz w:val="22"/>
        </w:rPr>
        <w:tab/>
        <w:t>m²</w:t>
      </w:r>
    </w:p>
    <w:p w:rsidR="00000000" w:rsidRDefault="006E3E0A">
      <w:pPr>
        <w:pStyle w:val="Normal1-zeilig"/>
        <w:shd w:val="clear" w:color="auto" w:fill="E6E6E6"/>
        <w:tabs>
          <w:tab w:val="left" w:pos="567"/>
          <w:tab w:val="left" w:pos="709"/>
          <w:tab w:val="left" w:pos="8789"/>
          <w:tab w:val="left" w:pos="9923"/>
        </w:tabs>
        <w:spacing w:line="240" w:lineRule="exact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Festgestellte zuwendungsfähige Nutzfläche pro FE (zwf NF/FE)</w:t>
      </w:r>
      <w:r>
        <w:rPr>
          <w:i/>
          <w:iCs/>
          <w:sz w:val="22"/>
        </w:rPr>
        <w:tab/>
        <w:t xml:space="preserve">=          </w:t>
      </w:r>
      <w:r>
        <w:rPr>
          <w:i/>
          <w:iCs/>
          <w:sz w:val="22"/>
        </w:rPr>
        <w:tab/>
        <w:t>m²/FE</w:t>
      </w:r>
    </w:p>
    <w:p w:rsidR="00000000" w:rsidRDefault="006E3E0A">
      <w:pPr>
        <w:pStyle w:val="Normal1-zeilig"/>
        <w:tabs>
          <w:tab w:val="left" w:pos="426"/>
          <w:tab w:val="left" w:pos="8789"/>
        </w:tabs>
        <w:spacing w:line="240" w:lineRule="exact"/>
        <w:ind w:left="426"/>
        <w:rPr>
          <w:sz w:val="22"/>
        </w:rPr>
      </w:pPr>
      <w:r>
        <w:br w:type="page"/>
      </w:r>
    </w:p>
    <w:p w:rsidR="00000000" w:rsidRDefault="006E3E0A">
      <w:pPr>
        <w:pStyle w:val="Normal1-zeilig"/>
        <w:numPr>
          <w:ilvl w:val="0"/>
          <w:numId w:val="49"/>
        </w:numPr>
        <w:tabs>
          <w:tab w:val="clear" w:pos="710"/>
          <w:tab w:val="left" w:pos="567"/>
          <w:tab w:val="left" w:pos="709"/>
          <w:tab w:val="left" w:pos="9072"/>
        </w:tabs>
        <w:spacing w:line="240" w:lineRule="exact"/>
        <w:ind w:left="426" w:firstLine="0"/>
        <w:rPr>
          <w:sz w:val="22"/>
        </w:rPr>
      </w:pPr>
      <w:r>
        <w:rPr>
          <w:sz w:val="22"/>
          <w:u w:val="single"/>
        </w:rPr>
        <w:t>Abstellbereiche</w:t>
      </w:r>
      <w:r>
        <w:rPr>
          <w:sz w:val="22"/>
        </w:rPr>
        <w:t xml:space="preserve"> </w:t>
      </w:r>
    </w:p>
    <w:p w:rsidR="00000000" w:rsidRDefault="006E3E0A">
      <w:pPr>
        <w:pStyle w:val="Normal1-zeilig"/>
        <w:tabs>
          <w:tab w:val="left" w:pos="426"/>
          <w:tab w:val="left" w:pos="567"/>
          <w:tab w:val="left" w:pos="709"/>
        </w:tabs>
        <w:spacing w:line="240" w:lineRule="exact"/>
        <w:ind w:left="426"/>
        <w:rPr>
          <w:sz w:val="22"/>
        </w:rPr>
      </w:pPr>
    </w:p>
    <w:p w:rsidR="00000000" w:rsidRDefault="006E3E0A">
      <w:pPr>
        <w:pStyle w:val="Normal1-zeilig"/>
        <w:tabs>
          <w:tab w:val="left" w:pos="567"/>
          <w:tab w:val="left" w:pos="709"/>
        </w:tabs>
        <w:spacing w:after="120" w:line="240" w:lineRule="exact"/>
        <w:ind w:left="426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>Abstellhalle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120" w:line="240" w:lineRule="exact"/>
        <w:ind w:left="426"/>
        <w:rPr>
          <w:sz w:val="22"/>
        </w:rPr>
      </w:pPr>
      <w:r>
        <w:rPr>
          <w:sz w:val="22"/>
        </w:rPr>
        <w:tab/>
        <w:t>Anrechenbare Fa</w:t>
      </w:r>
      <w:r>
        <w:rPr>
          <w:sz w:val="22"/>
        </w:rPr>
        <w:t>hrzeugeinheiten (FE)</w:t>
      </w:r>
      <w:r>
        <w:rPr>
          <w:sz w:val="22"/>
        </w:rPr>
        <w:tab/>
        <w:t xml:space="preserve">= </w:t>
      </w:r>
      <w:r>
        <w:rPr>
          <w:sz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>FE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60" w:line="240" w:lineRule="exact"/>
        <w:ind w:left="426"/>
        <w:rPr>
          <w:sz w:val="22"/>
        </w:rPr>
      </w:pPr>
      <w:r>
        <w:rPr>
          <w:sz w:val="22"/>
        </w:rPr>
        <w:tab/>
        <w:t>Brutto-Rauminhalt (BRI)</w:t>
      </w:r>
      <w:r>
        <w:rPr>
          <w:sz w:val="22"/>
        </w:rPr>
        <w:tab/>
        <w:t xml:space="preserve">=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>m³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60" w:line="240" w:lineRule="exact"/>
        <w:ind w:left="426"/>
        <w:rPr>
          <w:sz w:val="22"/>
        </w:rPr>
      </w:pPr>
      <w:r>
        <w:rPr>
          <w:sz w:val="22"/>
        </w:rPr>
        <w:tab/>
        <w:t>Brutto-Grundfläche (BGF)</w:t>
      </w:r>
      <w:r>
        <w:rPr>
          <w:sz w:val="22"/>
        </w:rPr>
        <w:tab/>
        <w:t xml:space="preserve">=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>m²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60" w:line="240" w:lineRule="exact"/>
        <w:ind w:left="426"/>
        <w:rPr>
          <w:sz w:val="22"/>
        </w:rPr>
      </w:pPr>
      <w:r>
        <w:rPr>
          <w:sz w:val="22"/>
        </w:rPr>
        <w:tab/>
        <w:t>Nutzfläche (NF)</w:t>
      </w:r>
      <w:r>
        <w:rPr>
          <w:sz w:val="22"/>
        </w:rPr>
        <w:tab/>
        <w:t xml:space="preserve">=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>m²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line="240" w:lineRule="exact"/>
        <w:ind w:left="426"/>
        <w:rPr>
          <w:sz w:val="22"/>
        </w:rPr>
      </w:pPr>
      <w:r>
        <w:rPr>
          <w:sz w:val="22"/>
        </w:rPr>
        <w:tab/>
        <w:t>Beantragte zuwendungsfähige Nutzfläche (zwf NF)</w:t>
      </w:r>
      <w:r>
        <w:rPr>
          <w:sz w:val="22"/>
        </w:rPr>
        <w:tab/>
        <w:t xml:space="preserve">=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>m²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7088"/>
          <w:tab w:val="left" w:pos="8789"/>
          <w:tab w:val="left" w:pos="9923"/>
        </w:tabs>
        <w:spacing w:after="60" w:line="240" w:lineRule="exact"/>
        <w:ind w:left="426"/>
        <w:rPr>
          <w:sz w:val="22"/>
        </w:rPr>
      </w:pPr>
    </w:p>
    <w:p w:rsidR="00000000" w:rsidRDefault="006E3E0A">
      <w:pPr>
        <w:pStyle w:val="Normal1-zeilig"/>
        <w:shd w:val="clear" w:color="auto" w:fill="E6E6E6"/>
        <w:tabs>
          <w:tab w:val="left" w:pos="567"/>
          <w:tab w:val="left" w:pos="7088"/>
          <w:tab w:val="left" w:pos="8789"/>
          <w:tab w:val="left" w:pos="9923"/>
        </w:tabs>
        <w:spacing w:line="240" w:lineRule="exact"/>
        <w:rPr>
          <w:i/>
          <w:iCs/>
          <w:sz w:val="22"/>
        </w:rPr>
      </w:pPr>
      <w:r>
        <w:rPr>
          <w:i/>
          <w:iCs/>
          <w:sz w:val="22"/>
        </w:rPr>
        <w:tab/>
        <w:t>Festgestellte zuwendungsfähige Nutzfläche (vergl. Raumprogramm)</w:t>
      </w:r>
      <w:r>
        <w:rPr>
          <w:i/>
          <w:iCs/>
          <w:sz w:val="22"/>
        </w:rPr>
        <w:tab/>
        <w:t xml:space="preserve">=            </w:t>
      </w:r>
      <w:r>
        <w:rPr>
          <w:i/>
          <w:iCs/>
          <w:sz w:val="22"/>
        </w:rPr>
        <w:tab/>
        <w:t>m²</w:t>
      </w:r>
    </w:p>
    <w:p w:rsidR="00000000" w:rsidRDefault="006E3E0A">
      <w:pPr>
        <w:pStyle w:val="Normal1-zeilig"/>
        <w:shd w:val="clear" w:color="auto" w:fill="E6E6E6"/>
        <w:tabs>
          <w:tab w:val="left" w:pos="567"/>
          <w:tab w:val="left" w:pos="8789"/>
          <w:tab w:val="left" w:pos="9923"/>
        </w:tabs>
        <w:spacing w:line="240" w:lineRule="exact"/>
        <w:rPr>
          <w:i/>
          <w:iCs/>
          <w:sz w:val="22"/>
        </w:rPr>
      </w:pPr>
      <w:r>
        <w:rPr>
          <w:i/>
          <w:iCs/>
          <w:sz w:val="22"/>
        </w:rPr>
        <w:tab/>
        <w:t>Festgestellte zuwendungsfähige Nutzfläche pro FE (zwf NF/FE)</w:t>
      </w:r>
      <w:r>
        <w:rPr>
          <w:i/>
          <w:iCs/>
          <w:sz w:val="22"/>
        </w:rPr>
        <w:tab/>
        <w:t xml:space="preserve">=            </w:t>
      </w:r>
      <w:r>
        <w:rPr>
          <w:i/>
          <w:iCs/>
          <w:sz w:val="22"/>
        </w:rPr>
        <w:tab/>
        <w:t>m²/FE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line="240" w:lineRule="exact"/>
        <w:ind w:left="426"/>
        <w:rPr>
          <w:sz w:val="22"/>
        </w:rPr>
      </w:pP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072"/>
        </w:tabs>
        <w:spacing w:after="120" w:line="240" w:lineRule="exact"/>
        <w:ind w:left="426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>Überdachte Abstellanlage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120" w:line="240" w:lineRule="exact"/>
        <w:ind w:left="426"/>
        <w:rPr>
          <w:sz w:val="22"/>
        </w:rPr>
      </w:pPr>
      <w:r>
        <w:rPr>
          <w:sz w:val="22"/>
        </w:rPr>
        <w:tab/>
        <w:t>Anrechenbare Fahrzeugeinheiten (FE)</w:t>
      </w:r>
      <w:r>
        <w:rPr>
          <w:sz w:val="22"/>
        </w:rPr>
        <w:tab/>
        <w:t xml:space="preserve">= </w:t>
      </w:r>
      <w:r>
        <w:rPr>
          <w:sz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  <w:t xml:space="preserve"> FE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60" w:line="240" w:lineRule="exact"/>
        <w:ind w:left="426"/>
        <w:rPr>
          <w:sz w:val="22"/>
        </w:rPr>
      </w:pPr>
      <w:r>
        <w:rPr>
          <w:sz w:val="22"/>
        </w:rPr>
        <w:tab/>
        <w:t>Nutzfläche (NF)</w:t>
      </w:r>
      <w:r>
        <w:rPr>
          <w:sz w:val="22"/>
        </w:rPr>
        <w:tab/>
        <w:t xml:space="preserve">=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>m²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line="240" w:lineRule="exact"/>
        <w:ind w:left="426"/>
        <w:rPr>
          <w:sz w:val="22"/>
        </w:rPr>
      </w:pPr>
      <w:r>
        <w:rPr>
          <w:sz w:val="22"/>
        </w:rPr>
        <w:tab/>
        <w:t>Beantragte zuwendungsfähige Nutzfläche (zwf NF)</w:t>
      </w:r>
      <w:r>
        <w:rPr>
          <w:sz w:val="22"/>
        </w:rPr>
        <w:tab/>
        <w:t xml:space="preserve">=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>m²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7088"/>
          <w:tab w:val="left" w:pos="8789"/>
          <w:tab w:val="left" w:pos="9923"/>
        </w:tabs>
        <w:spacing w:after="60" w:line="240" w:lineRule="exact"/>
        <w:ind w:left="426"/>
        <w:rPr>
          <w:sz w:val="22"/>
        </w:rPr>
      </w:pPr>
    </w:p>
    <w:p w:rsidR="00000000" w:rsidRDefault="006E3E0A">
      <w:pPr>
        <w:pStyle w:val="Normal1-zeilig"/>
        <w:shd w:val="clear" w:color="auto" w:fill="E6E6E6"/>
        <w:tabs>
          <w:tab w:val="left" w:pos="567"/>
          <w:tab w:val="left" w:pos="7088"/>
          <w:tab w:val="left" w:pos="8789"/>
          <w:tab w:val="left" w:pos="9923"/>
        </w:tabs>
        <w:spacing w:line="240" w:lineRule="exact"/>
        <w:rPr>
          <w:i/>
          <w:iCs/>
          <w:sz w:val="22"/>
        </w:rPr>
      </w:pPr>
      <w:r>
        <w:rPr>
          <w:i/>
          <w:iCs/>
          <w:sz w:val="22"/>
        </w:rPr>
        <w:tab/>
        <w:t>Festgestellte zuwendungsfähige Nutzfläche (vergl. Raumprogramm)</w:t>
      </w:r>
      <w:r>
        <w:rPr>
          <w:i/>
          <w:iCs/>
          <w:sz w:val="22"/>
        </w:rPr>
        <w:tab/>
        <w:t xml:space="preserve">=           </w:t>
      </w:r>
      <w:r>
        <w:rPr>
          <w:i/>
          <w:iCs/>
          <w:sz w:val="22"/>
        </w:rPr>
        <w:tab/>
        <w:t>m²</w:t>
      </w:r>
    </w:p>
    <w:p w:rsidR="00000000" w:rsidRDefault="006E3E0A">
      <w:pPr>
        <w:pStyle w:val="Normal1-zeilig"/>
        <w:shd w:val="clear" w:color="auto" w:fill="E6E6E6"/>
        <w:tabs>
          <w:tab w:val="left" w:pos="567"/>
          <w:tab w:val="left" w:pos="8789"/>
          <w:tab w:val="left" w:pos="9923"/>
        </w:tabs>
        <w:spacing w:line="240" w:lineRule="exact"/>
        <w:rPr>
          <w:i/>
          <w:iCs/>
          <w:sz w:val="22"/>
        </w:rPr>
      </w:pPr>
      <w:r>
        <w:rPr>
          <w:i/>
          <w:iCs/>
          <w:sz w:val="22"/>
        </w:rPr>
        <w:tab/>
        <w:t>Festgestellte zuwendungsfähige Nutzfläche pro FE</w:t>
      </w:r>
      <w:r>
        <w:rPr>
          <w:i/>
          <w:iCs/>
          <w:sz w:val="22"/>
        </w:rPr>
        <w:t xml:space="preserve"> (zwf NF/FE)</w:t>
      </w:r>
      <w:r>
        <w:rPr>
          <w:i/>
          <w:iCs/>
          <w:sz w:val="22"/>
        </w:rPr>
        <w:tab/>
        <w:t xml:space="preserve">=           </w:t>
      </w:r>
      <w:r>
        <w:rPr>
          <w:i/>
          <w:iCs/>
          <w:sz w:val="22"/>
        </w:rPr>
        <w:tab/>
        <w:t>m²/FE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line="240" w:lineRule="exact"/>
        <w:ind w:left="426"/>
        <w:rPr>
          <w:sz w:val="22"/>
        </w:rPr>
      </w:pP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120" w:line="240" w:lineRule="exact"/>
        <w:ind w:left="426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>Freiabstellung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120" w:line="240" w:lineRule="exact"/>
        <w:ind w:left="426"/>
        <w:rPr>
          <w:sz w:val="22"/>
        </w:rPr>
      </w:pPr>
      <w:r>
        <w:rPr>
          <w:sz w:val="22"/>
        </w:rPr>
        <w:tab/>
        <w:t>Anrechenbare Fahrzeugeinheiten (FE)</w:t>
      </w:r>
      <w:r>
        <w:rPr>
          <w:sz w:val="22"/>
        </w:rPr>
        <w:tab/>
        <w:t xml:space="preserve">= </w:t>
      </w:r>
      <w:r>
        <w:rPr>
          <w:sz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>FE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60" w:line="240" w:lineRule="exact"/>
        <w:ind w:left="426"/>
        <w:rPr>
          <w:sz w:val="22"/>
        </w:rPr>
      </w:pPr>
      <w:r>
        <w:rPr>
          <w:sz w:val="22"/>
        </w:rPr>
        <w:tab/>
        <w:t>Nutzfläche (NF)</w:t>
      </w:r>
      <w:r>
        <w:rPr>
          <w:sz w:val="22"/>
        </w:rPr>
        <w:tab/>
        <w:t xml:space="preserve">=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>m²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line="240" w:lineRule="exact"/>
        <w:ind w:left="426"/>
        <w:rPr>
          <w:sz w:val="22"/>
        </w:rPr>
      </w:pPr>
      <w:r>
        <w:rPr>
          <w:sz w:val="22"/>
        </w:rPr>
        <w:tab/>
        <w:t>Beantragte zuwendungsfähige Nutzfläche (zwf NF)</w:t>
      </w:r>
      <w:r>
        <w:rPr>
          <w:sz w:val="22"/>
        </w:rPr>
        <w:tab/>
        <w:t xml:space="preserve">=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>m²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7088"/>
          <w:tab w:val="left" w:pos="8789"/>
          <w:tab w:val="left" w:pos="9923"/>
        </w:tabs>
        <w:spacing w:after="60" w:line="240" w:lineRule="exact"/>
        <w:ind w:left="426"/>
        <w:rPr>
          <w:sz w:val="22"/>
        </w:rPr>
      </w:pPr>
    </w:p>
    <w:p w:rsidR="00000000" w:rsidRDefault="006E3E0A">
      <w:pPr>
        <w:pStyle w:val="Normal1-zeilig"/>
        <w:shd w:val="clear" w:color="auto" w:fill="E6E6E6"/>
        <w:tabs>
          <w:tab w:val="left" w:pos="567"/>
          <w:tab w:val="left" w:pos="709"/>
          <w:tab w:val="left" w:pos="7088"/>
          <w:tab w:val="left" w:pos="8789"/>
          <w:tab w:val="left" w:pos="9923"/>
        </w:tabs>
        <w:spacing w:line="240" w:lineRule="exact"/>
        <w:rPr>
          <w:i/>
          <w:iCs/>
          <w:sz w:val="22"/>
        </w:rPr>
      </w:pPr>
      <w:r>
        <w:rPr>
          <w:i/>
          <w:iCs/>
          <w:sz w:val="22"/>
        </w:rPr>
        <w:tab/>
        <w:t>Festgestellte zuwendungsfä</w:t>
      </w:r>
      <w:r>
        <w:rPr>
          <w:i/>
          <w:iCs/>
          <w:sz w:val="22"/>
        </w:rPr>
        <w:t>hige Nutzfläche (vergl. Raumprogramm)</w:t>
      </w:r>
      <w:r>
        <w:rPr>
          <w:i/>
          <w:iCs/>
          <w:sz w:val="22"/>
        </w:rPr>
        <w:tab/>
        <w:t xml:space="preserve">=            </w:t>
      </w:r>
      <w:r>
        <w:rPr>
          <w:i/>
          <w:iCs/>
          <w:sz w:val="22"/>
        </w:rPr>
        <w:tab/>
        <w:t>m²</w:t>
      </w:r>
    </w:p>
    <w:p w:rsidR="00000000" w:rsidRDefault="006E3E0A">
      <w:pPr>
        <w:pStyle w:val="Normal1-zeilig"/>
        <w:shd w:val="clear" w:color="auto" w:fill="E6E6E6"/>
        <w:tabs>
          <w:tab w:val="left" w:pos="567"/>
          <w:tab w:val="left" w:pos="709"/>
          <w:tab w:val="left" w:pos="8789"/>
          <w:tab w:val="left" w:pos="9923"/>
        </w:tabs>
        <w:spacing w:line="240" w:lineRule="exact"/>
        <w:rPr>
          <w:i/>
          <w:iCs/>
          <w:sz w:val="22"/>
        </w:rPr>
      </w:pPr>
      <w:r>
        <w:rPr>
          <w:i/>
          <w:iCs/>
          <w:sz w:val="22"/>
        </w:rPr>
        <w:tab/>
        <w:t>Festgestellte zuwendungsfähige Nutzfläche pro FE (zwf NF/FE)</w:t>
      </w:r>
      <w:r>
        <w:rPr>
          <w:i/>
          <w:iCs/>
          <w:sz w:val="22"/>
        </w:rPr>
        <w:tab/>
        <w:t xml:space="preserve">=           </w:t>
      </w:r>
      <w:r>
        <w:rPr>
          <w:i/>
          <w:iCs/>
          <w:sz w:val="22"/>
        </w:rPr>
        <w:tab/>
        <w:t xml:space="preserve"> m²/FE</w:t>
      </w:r>
    </w:p>
    <w:p w:rsidR="00000000" w:rsidRDefault="006E3E0A">
      <w:pPr>
        <w:pStyle w:val="Normal1-zeilig"/>
        <w:tabs>
          <w:tab w:val="left" w:pos="426"/>
          <w:tab w:val="left" w:pos="7088"/>
          <w:tab w:val="left" w:pos="8789"/>
          <w:tab w:val="left" w:pos="9923"/>
        </w:tabs>
        <w:spacing w:after="60" w:line="240" w:lineRule="exact"/>
        <w:rPr>
          <w:sz w:val="22"/>
        </w:rPr>
      </w:pPr>
    </w:p>
    <w:p w:rsidR="00000000" w:rsidRDefault="006E3E0A">
      <w:pPr>
        <w:pStyle w:val="Normal1-zeilig"/>
        <w:tabs>
          <w:tab w:val="left" w:pos="426"/>
          <w:tab w:val="left" w:pos="7088"/>
          <w:tab w:val="left" w:pos="8789"/>
          <w:tab w:val="left" w:pos="9923"/>
        </w:tabs>
        <w:spacing w:after="120"/>
        <w:rPr>
          <w:i/>
          <w:sz w:val="22"/>
        </w:rPr>
      </w:pPr>
    </w:p>
    <w:p w:rsidR="00000000" w:rsidRDefault="006E3E0A">
      <w:pPr>
        <w:pStyle w:val="Normal1-zeilig"/>
        <w:numPr>
          <w:ilvl w:val="2"/>
          <w:numId w:val="24"/>
        </w:numPr>
        <w:tabs>
          <w:tab w:val="clear" w:pos="720"/>
          <w:tab w:val="num" w:pos="567"/>
          <w:tab w:val="left" w:pos="709"/>
          <w:tab w:val="left" w:pos="8789"/>
          <w:tab w:val="left" w:pos="9923"/>
        </w:tabs>
        <w:spacing w:after="120"/>
        <w:ind w:left="0" w:firstLine="0"/>
        <w:rPr>
          <w:sz w:val="20"/>
          <w:u w:val="single"/>
        </w:rPr>
      </w:pPr>
      <w:r>
        <w:t xml:space="preserve">Ermittlung und Bewertung der Kosten des Bauvorhabens </w:t>
      </w:r>
      <w:r>
        <w:rPr>
          <w:sz w:val="20"/>
        </w:rPr>
        <w:t>(n. DIN 276)</w:t>
      </w:r>
    </w:p>
    <w:p w:rsidR="00000000" w:rsidRDefault="006E3E0A">
      <w:pPr>
        <w:pStyle w:val="Normal1-zeilig"/>
        <w:tabs>
          <w:tab w:val="num" w:pos="567"/>
          <w:tab w:val="left" w:pos="709"/>
          <w:tab w:val="left" w:pos="8789"/>
          <w:tab w:val="left" w:pos="9923"/>
        </w:tabs>
        <w:spacing w:after="60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  <w:u w:val="single"/>
        </w:rPr>
        <w:t>Basis-Kostengruppen (KG) n. DIN 276</w:t>
      </w:r>
    </w:p>
    <w:p w:rsidR="00000000" w:rsidRDefault="006E3E0A">
      <w:pPr>
        <w:pStyle w:val="Normal1-zeilig"/>
        <w:tabs>
          <w:tab w:val="num" w:pos="567"/>
          <w:tab w:val="left" w:pos="709"/>
          <w:tab w:val="left" w:pos="8789"/>
          <w:tab w:val="left" w:pos="9923"/>
        </w:tabs>
        <w:rPr>
          <w:sz w:val="20"/>
        </w:rPr>
      </w:pPr>
      <w:r>
        <w:tab/>
      </w:r>
      <w:r>
        <w:rPr>
          <w:sz w:val="20"/>
        </w:rPr>
        <w:t>KG 300 = Bauk</w:t>
      </w:r>
      <w:r>
        <w:rPr>
          <w:sz w:val="20"/>
        </w:rPr>
        <w:t>osten f. Bauwerk / Baukonstruktion</w:t>
      </w:r>
    </w:p>
    <w:p w:rsidR="00000000" w:rsidRDefault="006E3E0A">
      <w:pPr>
        <w:pStyle w:val="Normal1-zeilig"/>
        <w:tabs>
          <w:tab w:val="num" w:pos="567"/>
          <w:tab w:val="left" w:pos="709"/>
          <w:tab w:val="left" w:pos="8789"/>
          <w:tab w:val="left" w:pos="9923"/>
        </w:tabs>
        <w:rPr>
          <w:sz w:val="20"/>
        </w:rPr>
      </w:pPr>
      <w:r>
        <w:rPr>
          <w:sz w:val="20"/>
        </w:rPr>
        <w:tab/>
        <w:t>KG 400 = Baukosten f. Bauwerk / Technische Anlagen</w:t>
      </w:r>
    </w:p>
    <w:p w:rsidR="00000000" w:rsidRDefault="006E3E0A">
      <w:pPr>
        <w:pStyle w:val="Normal1-zeilig"/>
        <w:tabs>
          <w:tab w:val="num" w:pos="567"/>
          <w:tab w:val="left" w:pos="709"/>
          <w:tab w:val="left" w:pos="8789"/>
          <w:tab w:val="left" w:pos="9923"/>
        </w:tabs>
        <w:spacing w:after="120"/>
        <w:rPr>
          <w:sz w:val="20"/>
        </w:rPr>
      </w:pPr>
      <w:r>
        <w:rPr>
          <w:sz w:val="20"/>
        </w:rPr>
        <w:tab/>
        <w:t>KG 500 = Baukosten f. Außenanlagen / Befestigte Flächen</w:t>
      </w:r>
    </w:p>
    <w:p w:rsidR="00000000" w:rsidRDefault="006E3E0A">
      <w:pPr>
        <w:pStyle w:val="Normal1-zeilig"/>
        <w:tabs>
          <w:tab w:val="num" w:pos="567"/>
          <w:tab w:val="left" w:pos="709"/>
          <w:tab w:val="left" w:pos="8789"/>
          <w:tab w:val="left" w:pos="9923"/>
        </w:tabs>
        <w:spacing w:after="120"/>
        <w:rPr>
          <w:sz w:val="22"/>
          <w:u w:val="single"/>
        </w:rPr>
      </w:pPr>
      <w:r>
        <w:rPr>
          <w:sz w:val="20"/>
        </w:rPr>
        <w:tab/>
        <w:t>-</w:t>
      </w:r>
      <w:r>
        <w:rPr>
          <w:sz w:val="20"/>
        </w:rPr>
        <w:tab/>
      </w:r>
      <w:r>
        <w:rPr>
          <w:sz w:val="22"/>
          <w:u w:val="single"/>
        </w:rPr>
        <w:t>Betriebsdienst und Sozialbereich</w:t>
      </w:r>
    </w:p>
    <w:p w:rsidR="00000000" w:rsidRDefault="006E3E0A">
      <w:pPr>
        <w:pStyle w:val="Normal1-zeilig"/>
        <w:tabs>
          <w:tab w:val="num" w:pos="567"/>
          <w:tab w:val="left" w:pos="709"/>
          <w:tab w:val="left" w:pos="8789"/>
          <w:tab w:val="left" w:pos="9923"/>
        </w:tabs>
        <w:spacing w:after="120" w:line="24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Baukosten (netto) KG 300+400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5"/>
              <w:format w:val="0,00"/>
            </w:textInput>
          </w:ffData>
        </w:fldChar>
      </w:r>
      <w:bookmarkStart w:id="31" w:name="Text1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1"/>
      <w:r>
        <w:rPr>
          <w:sz w:val="22"/>
        </w:rPr>
        <w:t xml:space="preserve"> </w:t>
      </w:r>
      <w:r>
        <w:rPr>
          <w:sz w:val="22"/>
        </w:rPr>
        <w:tab/>
        <w:t>€</w:t>
      </w:r>
    </w:p>
    <w:p w:rsidR="00000000" w:rsidRDefault="006E3E0A">
      <w:pPr>
        <w:pStyle w:val="Normal1-zeilig"/>
        <w:tabs>
          <w:tab w:val="num" w:pos="567"/>
          <w:tab w:val="left" w:pos="709"/>
          <w:tab w:val="left" w:pos="8789"/>
          <w:tab w:val="left" w:pos="9923"/>
        </w:tabs>
        <w:spacing w:after="120" w:line="240" w:lineRule="exact"/>
        <w:rPr>
          <w:iCs/>
          <w:sz w:val="22"/>
        </w:rPr>
      </w:pPr>
      <w:r>
        <w:rPr>
          <w:iCs/>
          <w:sz w:val="22"/>
        </w:rPr>
        <w:tab/>
      </w:r>
      <w:r>
        <w:rPr>
          <w:iCs/>
          <w:sz w:val="22"/>
        </w:rPr>
        <w:tab/>
        <w:t>Baukosten pro m³ umbauter Raum (BRI)</w:t>
      </w:r>
      <w:r>
        <w:rPr>
          <w:iCs/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iCs/>
          <w:sz w:val="22"/>
        </w:rPr>
        <w:t xml:space="preserve"> </w:t>
      </w:r>
      <w:r>
        <w:rPr>
          <w:iCs/>
          <w:sz w:val="22"/>
        </w:rPr>
        <w:tab/>
        <w:t>€/m³</w:t>
      </w:r>
    </w:p>
    <w:p w:rsidR="00000000" w:rsidRDefault="006E3E0A">
      <w:pPr>
        <w:pStyle w:val="Normal1-zeilig"/>
        <w:tabs>
          <w:tab w:val="num" w:pos="567"/>
          <w:tab w:val="left" w:pos="709"/>
          <w:tab w:val="left" w:pos="8789"/>
          <w:tab w:val="left" w:pos="9923"/>
        </w:tabs>
        <w:spacing w:after="120" w:line="240" w:lineRule="exact"/>
        <w:rPr>
          <w:sz w:val="22"/>
        </w:rPr>
      </w:pPr>
    </w:p>
    <w:p w:rsidR="00000000" w:rsidRDefault="006E3E0A">
      <w:pPr>
        <w:pStyle w:val="Normal1-zeilig"/>
        <w:shd w:val="clear" w:color="auto" w:fill="E6E6E6"/>
        <w:tabs>
          <w:tab w:val="num" w:pos="567"/>
          <w:tab w:val="left" w:pos="709"/>
          <w:tab w:val="left" w:pos="8789"/>
          <w:tab w:val="left" w:pos="9214"/>
          <w:tab w:val="left" w:pos="9923"/>
        </w:tabs>
        <w:spacing w:after="120" w:line="240" w:lineRule="exact"/>
        <w:rPr>
          <w:i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Festgestellter z</w:t>
      </w:r>
      <w:r>
        <w:rPr>
          <w:i/>
          <w:sz w:val="22"/>
        </w:rPr>
        <w:t>uwendungsf. Nutzflächenanteil (vergl. Raumprog.)</w:t>
      </w:r>
      <w:r>
        <w:rPr>
          <w:i/>
          <w:sz w:val="22"/>
        </w:rPr>
        <w:tab/>
        <w:t xml:space="preserve">            </w:t>
      </w:r>
      <w:r>
        <w:rPr>
          <w:i/>
          <w:sz w:val="22"/>
        </w:rPr>
        <w:tab/>
        <w:t xml:space="preserve">v. H. </w:t>
      </w:r>
    </w:p>
    <w:p w:rsidR="00000000" w:rsidRDefault="006E3E0A">
      <w:pPr>
        <w:pStyle w:val="Normal1-zeilig"/>
        <w:shd w:val="clear" w:color="auto" w:fill="E6E6E6"/>
        <w:tabs>
          <w:tab w:val="num" w:pos="567"/>
          <w:tab w:val="left" w:pos="709"/>
          <w:tab w:val="left" w:pos="8789"/>
          <w:tab w:val="left" w:pos="9214"/>
          <w:tab w:val="left" w:pos="9923"/>
        </w:tabs>
        <w:spacing w:after="180" w:line="240" w:lineRule="exact"/>
        <w:rPr>
          <w:i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Festgestellte z</w:t>
      </w:r>
      <w:r>
        <w:rPr>
          <w:i/>
          <w:sz w:val="22"/>
        </w:rPr>
        <w:t xml:space="preserve">uwendungsfähige Baukosten </w:t>
      </w:r>
      <w:r>
        <w:rPr>
          <w:i/>
          <w:sz w:val="22"/>
        </w:rPr>
        <w:tab/>
        <w:t xml:space="preserve">            </w:t>
      </w:r>
      <w:r>
        <w:rPr>
          <w:i/>
          <w:sz w:val="22"/>
        </w:rPr>
        <w:tab/>
        <w:t xml:space="preserve">€ </w:t>
      </w:r>
    </w:p>
    <w:p w:rsidR="00000000" w:rsidRDefault="006E3E0A">
      <w:pPr>
        <w:pStyle w:val="Normal1-zeilig"/>
        <w:shd w:val="clear" w:color="auto" w:fill="E6E6E6"/>
        <w:tabs>
          <w:tab w:val="num" w:pos="567"/>
          <w:tab w:val="left" w:pos="709"/>
          <w:tab w:val="left" w:pos="8789"/>
          <w:tab w:val="left" w:pos="9214"/>
          <w:tab w:val="left" w:pos="9923"/>
        </w:tabs>
        <w:spacing w:after="180" w:line="240" w:lineRule="exact"/>
        <w:rPr>
          <w:i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Festgestellte z</w:t>
      </w:r>
      <w:r>
        <w:rPr>
          <w:i/>
          <w:sz w:val="22"/>
        </w:rPr>
        <w:t xml:space="preserve">uwendungsfähige </w:t>
      </w:r>
      <w:r>
        <w:rPr>
          <w:i/>
          <w:sz w:val="22"/>
        </w:rPr>
        <w:t>Baukosten pro FE</w:t>
      </w:r>
      <w:r>
        <w:rPr>
          <w:i/>
          <w:sz w:val="22"/>
        </w:rPr>
        <w:tab/>
        <w:t xml:space="preserve">            </w:t>
      </w:r>
      <w:r>
        <w:rPr>
          <w:i/>
          <w:sz w:val="22"/>
        </w:rPr>
        <w:tab/>
        <w:t>€/FE</w:t>
      </w:r>
    </w:p>
    <w:p w:rsidR="00000000" w:rsidRDefault="006E3E0A">
      <w:pPr>
        <w:pStyle w:val="Normal1-zeilig"/>
        <w:tabs>
          <w:tab w:val="num" w:pos="567"/>
          <w:tab w:val="left" w:pos="709"/>
        </w:tabs>
        <w:spacing w:after="180" w:line="240" w:lineRule="exact"/>
        <w:rPr>
          <w:i/>
          <w:sz w:val="22"/>
        </w:rPr>
      </w:pPr>
      <w:r>
        <w:rPr>
          <w:i/>
          <w:sz w:val="22"/>
        </w:rPr>
        <w:br w:type="page"/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9299"/>
        </w:tabs>
        <w:spacing w:after="180" w:line="240" w:lineRule="exact"/>
        <w:rPr>
          <w:sz w:val="22"/>
          <w:u w:val="single"/>
        </w:rPr>
      </w:pP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u w:val="single"/>
        </w:rPr>
        <w:t>Einrichtungen zum Warten, Untersuchen, Instandhalten und Reinigen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120" w:line="24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Baukosten (netto) KG 300+400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>€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120" w:line="240" w:lineRule="exact"/>
        <w:rPr>
          <w:iCs/>
          <w:sz w:val="22"/>
        </w:rPr>
      </w:pPr>
      <w:r>
        <w:rPr>
          <w:iCs/>
          <w:sz w:val="22"/>
        </w:rPr>
        <w:tab/>
      </w:r>
      <w:r>
        <w:rPr>
          <w:iCs/>
          <w:sz w:val="22"/>
        </w:rPr>
        <w:tab/>
        <w:t>Baukosten pro m³ umbauter Raum (BRI)</w:t>
      </w:r>
      <w:r>
        <w:rPr>
          <w:iCs/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iCs/>
          <w:sz w:val="22"/>
        </w:rPr>
        <w:t>€/m³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120" w:line="240" w:lineRule="exact"/>
        <w:rPr>
          <w:sz w:val="22"/>
        </w:rPr>
      </w:pPr>
    </w:p>
    <w:p w:rsidR="00000000" w:rsidRDefault="006E3E0A">
      <w:pPr>
        <w:pStyle w:val="Normal1-zeilig"/>
        <w:shd w:val="clear" w:color="auto" w:fill="E6E6E6"/>
        <w:tabs>
          <w:tab w:val="left" w:pos="567"/>
          <w:tab w:val="left" w:pos="709"/>
          <w:tab w:val="left" w:pos="8789"/>
          <w:tab w:val="left" w:pos="9923"/>
        </w:tabs>
        <w:spacing w:after="120" w:line="240" w:lineRule="exact"/>
        <w:rPr>
          <w:i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Festgestellter z</w:t>
      </w:r>
      <w:r>
        <w:rPr>
          <w:i/>
          <w:sz w:val="22"/>
        </w:rPr>
        <w:t xml:space="preserve">uwendungsf. </w:t>
      </w:r>
      <w:r>
        <w:rPr>
          <w:i/>
          <w:sz w:val="22"/>
        </w:rPr>
        <w:t>Nutzflächenanteil (vergl. Raumprog.)</w:t>
      </w:r>
      <w:r>
        <w:rPr>
          <w:i/>
          <w:sz w:val="22"/>
        </w:rPr>
        <w:tab/>
        <w:t xml:space="preserve">           </w:t>
      </w:r>
      <w:r>
        <w:rPr>
          <w:i/>
          <w:sz w:val="22"/>
        </w:rPr>
        <w:tab/>
        <w:t xml:space="preserve">v. H. </w:t>
      </w:r>
    </w:p>
    <w:p w:rsidR="00000000" w:rsidRDefault="006E3E0A">
      <w:pPr>
        <w:pStyle w:val="Normal1-zeilig"/>
        <w:shd w:val="clear" w:color="auto" w:fill="E6E6E6"/>
        <w:tabs>
          <w:tab w:val="left" w:pos="567"/>
          <w:tab w:val="left" w:pos="709"/>
          <w:tab w:val="left" w:pos="8789"/>
          <w:tab w:val="left" w:pos="9923"/>
        </w:tabs>
        <w:spacing w:after="180" w:line="240" w:lineRule="exact"/>
        <w:rPr>
          <w:i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Festgestellte z</w:t>
      </w:r>
      <w:r>
        <w:rPr>
          <w:i/>
          <w:sz w:val="22"/>
        </w:rPr>
        <w:t>uwendungsfähige Baukosten</w:t>
      </w:r>
      <w:r>
        <w:rPr>
          <w:i/>
          <w:sz w:val="22"/>
        </w:rPr>
        <w:tab/>
        <w:t xml:space="preserve">           </w:t>
      </w:r>
      <w:r>
        <w:rPr>
          <w:i/>
          <w:sz w:val="22"/>
        </w:rPr>
        <w:tab/>
        <w:t xml:space="preserve">€ </w:t>
      </w:r>
    </w:p>
    <w:p w:rsidR="00000000" w:rsidRDefault="006E3E0A">
      <w:pPr>
        <w:pStyle w:val="Normal1-zeilig"/>
        <w:shd w:val="clear" w:color="auto" w:fill="E6E6E6"/>
        <w:tabs>
          <w:tab w:val="left" w:pos="567"/>
          <w:tab w:val="left" w:pos="709"/>
          <w:tab w:val="left" w:pos="8789"/>
          <w:tab w:val="left" w:pos="9923"/>
        </w:tabs>
        <w:spacing w:after="180" w:line="240" w:lineRule="exact"/>
        <w:rPr>
          <w:i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Festgestellte z</w:t>
      </w:r>
      <w:r>
        <w:rPr>
          <w:i/>
          <w:sz w:val="22"/>
        </w:rPr>
        <w:t>uwendungsfähige Baukosten pro FE</w:t>
      </w:r>
      <w:r>
        <w:rPr>
          <w:i/>
          <w:sz w:val="22"/>
        </w:rPr>
        <w:tab/>
        <w:t xml:space="preserve">           </w:t>
      </w:r>
      <w:r>
        <w:rPr>
          <w:i/>
          <w:sz w:val="22"/>
        </w:rPr>
        <w:tab/>
        <w:t>€/FE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180" w:line="240" w:lineRule="exact"/>
        <w:rPr>
          <w:i/>
          <w:sz w:val="22"/>
        </w:rPr>
      </w:pP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180" w:line="240" w:lineRule="exact"/>
        <w:rPr>
          <w:sz w:val="22"/>
          <w:u w:val="single"/>
        </w:rPr>
      </w:pPr>
      <w:r>
        <w:rPr>
          <w:i/>
          <w:sz w:val="22"/>
        </w:rPr>
        <w:tab/>
        <w:t>-</w:t>
      </w:r>
      <w:r>
        <w:rPr>
          <w:i/>
          <w:sz w:val="22"/>
        </w:rPr>
        <w:tab/>
      </w:r>
      <w:r>
        <w:rPr>
          <w:sz w:val="22"/>
          <w:u w:val="single"/>
        </w:rPr>
        <w:t>Einrichtungen zum Abstellen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60" w:line="24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Abstellhalle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>Baukosten (netto) KG 300+4</w:t>
      </w:r>
      <w:r>
        <w:rPr>
          <w:sz w:val="22"/>
        </w:rPr>
        <w:t>00+500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>€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120" w:line="240" w:lineRule="exact"/>
        <w:rPr>
          <w:iCs/>
          <w:sz w:val="22"/>
        </w:rPr>
      </w:pPr>
      <w:r>
        <w:rPr>
          <w:iCs/>
          <w:sz w:val="22"/>
        </w:rPr>
        <w:tab/>
      </w:r>
      <w:r>
        <w:rPr>
          <w:iCs/>
          <w:sz w:val="22"/>
        </w:rPr>
        <w:tab/>
        <w:t>Baukosten pro m² Nutzfläche (NF)</w:t>
      </w:r>
      <w:r>
        <w:rPr>
          <w:iCs/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iCs/>
          <w:sz w:val="22"/>
        </w:rPr>
        <w:t xml:space="preserve"> </w:t>
      </w:r>
      <w:r>
        <w:rPr>
          <w:iCs/>
          <w:sz w:val="22"/>
        </w:rPr>
        <w:tab/>
        <w:t>€/m²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60" w:line="240" w:lineRule="exact"/>
        <w:rPr>
          <w:sz w:val="22"/>
        </w:rPr>
      </w:pPr>
    </w:p>
    <w:p w:rsidR="00000000" w:rsidRDefault="006E3E0A">
      <w:pPr>
        <w:pStyle w:val="Normal1-zeilig"/>
        <w:shd w:val="clear" w:color="auto" w:fill="E6E6E6"/>
        <w:tabs>
          <w:tab w:val="left" w:pos="567"/>
          <w:tab w:val="left" w:pos="709"/>
          <w:tab w:val="left" w:pos="8789"/>
          <w:tab w:val="left" w:pos="9923"/>
        </w:tabs>
        <w:spacing w:after="120" w:line="240" w:lineRule="exact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>Festgestellter zuwendungsfähiger Nutzflächenanteil</w:t>
      </w:r>
      <w:r>
        <w:rPr>
          <w:i/>
          <w:sz w:val="22"/>
        </w:rPr>
        <w:tab/>
        <w:t xml:space="preserve">          </w:t>
      </w:r>
      <w:r>
        <w:rPr>
          <w:i/>
          <w:sz w:val="22"/>
        </w:rPr>
        <w:tab/>
        <w:t xml:space="preserve">v. H. </w:t>
      </w:r>
    </w:p>
    <w:p w:rsidR="00000000" w:rsidRDefault="006E3E0A">
      <w:pPr>
        <w:pStyle w:val="Normal1-zeilig"/>
        <w:shd w:val="clear" w:color="auto" w:fill="E6E6E6"/>
        <w:tabs>
          <w:tab w:val="left" w:pos="567"/>
          <w:tab w:val="left" w:pos="709"/>
          <w:tab w:val="left" w:pos="8789"/>
          <w:tab w:val="left" w:pos="9923"/>
        </w:tabs>
        <w:spacing w:after="180" w:line="240" w:lineRule="exact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>Festgestellte zuwendungsfähige Baukosten</w:t>
      </w:r>
      <w:r>
        <w:rPr>
          <w:i/>
          <w:sz w:val="22"/>
        </w:rPr>
        <w:tab/>
        <w:t xml:space="preserve">           </w:t>
      </w:r>
      <w:r>
        <w:rPr>
          <w:i/>
          <w:sz w:val="22"/>
        </w:rPr>
        <w:tab/>
        <w:t xml:space="preserve">€ </w:t>
      </w:r>
    </w:p>
    <w:p w:rsidR="00000000" w:rsidRDefault="006E3E0A">
      <w:pPr>
        <w:pStyle w:val="Normal1-zeilig"/>
        <w:shd w:val="clear" w:color="auto" w:fill="E6E6E6"/>
        <w:tabs>
          <w:tab w:val="left" w:pos="567"/>
          <w:tab w:val="left" w:pos="709"/>
          <w:tab w:val="left" w:pos="8789"/>
          <w:tab w:val="left" w:pos="9923"/>
        </w:tabs>
        <w:spacing w:line="240" w:lineRule="exact"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>Festgestellte zuwendungsfähige Ba</w:t>
      </w:r>
      <w:r>
        <w:rPr>
          <w:i/>
          <w:sz w:val="22"/>
        </w:rPr>
        <w:t>ukosten pro FE</w:t>
      </w:r>
      <w:r>
        <w:rPr>
          <w:i/>
          <w:sz w:val="22"/>
        </w:rPr>
        <w:tab/>
        <w:t xml:space="preserve">           </w:t>
      </w:r>
      <w:r>
        <w:rPr>
          <w:i/>
          <w:sz w:val="22"/>
        </w:rPr>
        <w:tab/>
        <w:t>€/FE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line="240" w:lineRule="exact"/>
        <w:rPr>
          <w:sz w:val="22"/>
        </w:rPr>
      </w:pP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line="240" w:lineRule="exact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überdachte Abstellanlage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60" w:line="24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Baukosten (netto) KG 300+400+500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>€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120" w:line="240" w:lineRule="exact"/>
        <w:rPr>
          <w:iCs/>
          <w:sz w:val="22"/>
        </w:rPr>
      </w:pPr>
      <w:r>
        <w:rPr>
          <w:iCs/>
          <w:sz w:val="22"/>
        </w:rPr>
        <w:tab/>
      </w:r>
      <w:r>
        <w:rPr>
          <w:iCs/>
          <w:sz w:val="22"/>
        </w:rPr>
        <w:tab/>
        <w:t>Baukosten pro m² Nutzfläche (NF)</w:t>
      </w:r>
      <w:r>
        <w:rPr>
          <w:iCs/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iCs/>
          <w:sz w:val="22"/>
        </w:rPr>
        <w:t xml:space="preserve"> </w:t>
      </w:r>
      <w:r>
        <w:rPr>
          <w:iCs/>
          <w:sz w:val="22"/>
        </w:rPr>
        <w:tab/>
        <w:t>€/m²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60" w:line="240" w:lineRule="exact"/>
        <w:rPr>
          <w:sz w:val="22"/>
        </w:rPr>
      </w:pPr>
    </w:p>
    <w:p w:rsidR="00000000" w:rsidRDefault="006E3E0A">
      <w:pPr>
        <w:pStyle w:val="Normal1-zeilig"/>
        <w:shd w:val="clear" w:color="auto" w:fill="E6E6E6"/>
        <w:tabs>
          <w:tab w:val="left" w:pos="567"/>
          <w:tab w:val="left" w:pos="709"/>
          <w:tab w:val="left" w:pos="8789"/>
          <w:tab w:val="left" w:pos="9923"/>
        </w:tabs>
        <w:spacing w:after="120" w:line="240" w:lineRule="exact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>Festgestellter zuwendungsfähiger Nutzflächenanteil</w:t>
      </w:r>
      <w:r>
        <w:rPr>
          <w:i/>
          <w:sz w:val="22"/>
        </w:rPr>
        <w:tab/>
        <w:t xml:space="preserve">          </w:t>
      </w:r>
      <w:r>
        <w:rPr>
          <w:i/>
          <w:sz w:val="22"/>
        </w:rPr>
        <w:tab/>
        <w:t xml:space="preserve"> v. H. </w:t>
      </w:r>
    </w:p>
    <w:p w:rsidR="00000000" w:rsidRDefault="006E3E0A">
      <w:pPr>
        <w:pStyle w:val="Normal1-zeilig"/>
        <w:shd w:val="clear" w:color="auto" w:fill="E6E6E6"/>
        <w:tabs>
          <w:tab w:val="left" w:pos="567"/>
          <w:tab w:val="left" w:pos="709"/>
          <w:tab w:val="left" w:pos="8789"/>
          <w:tab w:val="left" w:pos="9923"/>
        </w:tabs>
        <w:spacing w:after="180" w:line="240" w:lineRule="exact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>Fe</w:t>
      </w:r>
      <w:r>
        <w:rPr>
          <w:i/>
          <w:sz w:val="22"/>
        </w:rPr>
        <w:t>stgestellte zuwendungsfähige Baukosten</w:t>
      </w:r>
      <w:r>
        <w:rPr>
          <w:i/>
          <w:sz w:val="22"/>
        </w:rPr>
        <w:tab/>
        <w:t xml:space="preserve">           </w:t>
      </w:r>
      <w:r>
        <w:rPr>
          <w:i/>
          <w:sz w:val="22"/>
        </w:rPr>
        <w:tab/>
        <w:t xml:space="preserve">€ </w:t>
      </w:r>
    </w:p>
    <w:p w:rsidR="00000000" w:rsidRDefault="006E3E0A">
      <w:pPr>
        <w:pStyle w:val="Normal1-zeilig"/>
        <w:shd w:val="clear" w:color="auto" w:fill="E6E6E6"/>
        <w:tabs>
          <w:tab w:val="left" w:pos="567"/>
          <w:tab w:val="left" w:pos="709"/>
          <w:tab w:val="left" w:pos="8789"/>
          <w:tab w:val="left" w:pos="9923"/>
        </w:tabs>
        <w:spacing w:line="240" w:lineRule="exact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>Festgestellte zuwendungsfähige Baukosten pro FE</w:t>
      </w:r>
      <w:r>
        <w:rPr>
          <w:i/>
          <w:sz w:val="22"/>
        </w:rPr>
        <w:tab/>
        <w:t xml:space="preserve">           </w:t>
      </w:r>
      <w:r>
        <w:rPr>
          <w:i/>
          <w:sz w:val="22"/>
        </w:rPr>
        <w:tab/>
        <w:t>€/FE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line="240" w:lineRule="exact"/>
        <w:rPr>
          <w:i/>
          <w:sz w:val="22"/>
        </w:rPr>
      </w:pP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line="240" w:lineRule="exact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Freiabstellung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60" w:line="24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Baukosten (netto) KG 300+400+500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>€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120" w:line="240" w:lineRule="exact"/>
        <w:rPr>
          <w:iCs/>
          <w:sz w:val="22"/>
        </w:rPr>
      </w:pPr>
      <w:r>
        <w:rPr>
          <w:iCs/>
          <w:sz w:val="22"/>
        </w:rPr>
        <w:tab/>
      </w:r>
      <w:r>
        <w:rPr>
          <w:iCs/>
          <w:sz w:val="22"/>
        </w:rPr>
        <w:tab/>
        <w:t>Baukosten pro m² Nutzfläche (NF)</w:t>
      </w:r>
      <w:r>
        <w:rPr>
          <w:iCs/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iCs/>
          <w:sz w:val="22"/>
        </w:rPr>
        <w:t xml:space="preserve"> </w:t>
      </w:r>
      <w:r>
        <w:rPr>
          <w:iCs/>
          <w:sz w:val="22"/>
        </w:rPr>
        <w:tab/>
        <w:t>€/m</w:t>
      </w:r>
      <w:r>
        <w:rPr>
          <w:iCs/>
          <w:sz w:val="22"/>
        </w:rPr>
        <w:t>²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60" w:line="240" w:lineRule="exact"/>
        <w:rPr>
          <w:sz w:val="22"/>
        </w:rPr>
      </w:pPr>
    </w:p>
    <w:p w:rsidR="00000000" w:rsidRDefault="006E3E0A">
      <w:pPr>
        <w:pStyle w:val="Normal1-zeilig"/>
        <w:shd w:val="clear" w:color="auto" w:fill="E6E6E6"/>
        <w:tabs>
          <w:tab w:val="left" w:pos="567"/>
          <w:tab w:val="left" w:pos="709"/>
          <w:tab w:val="left" w:pos="8789"/>
          <w:tab w:val="left" w:pos="9923"/>
        </w:tabs>
        <w:spacing w:after="120" w:line="240" w:lineRule="exact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>Festgestellter zuwendungsfähiger Nutzflächenanteil</w:t>
      </w:r>
      <w:r>
        <w:rPr>
          <w:i/>
          <w:sz w:val="22"/>
        </w:rPr>
        <w:tab/>
        <w:t xml:space="preserve">           </w:t>
      </w:r>
      <w:r>
        <w:rPr>
          <w:i/>
          <w:sz w:val="22"/>
        </w:rPr>
        <w:tab/>
        <w:t xml:space="preserve">v. H. </w:t>
      </w:r>
    </w:p>
    <w:p w:rsidR="00000000" w:rsidRDefault="006E3E0A">
      <w:pPr>
        <w:pStyle w:val="Normal1-zeilig"/>
        <w:shd w:val="clear" w:color="auto" w:fill="E6E6E6"/>
        <w:tabs>
          <w:tab w:val="left" w:pos="567"/>
          <w:tab w:val="left" w:pos="709"/>
          <w:tab w:val="left" w:pos="8789"/>
          <w:tab w:val="left" w:pos="9923"/>
        </w:tabs>
        <w:spacing w:after="180" w:line="240" w:lineRule="exact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>Festgestellte zuwendungsfähige Baukosten</w:t>
      </w:r>
      <w:r>
        <w:rPr>
          <w:i/>
          <w:sz w:val="22"/>
        </w:rPr>
        <w:tab/>
        <w:t xml:space="preserve">           </w:t>
      </w:r>
      <w:r>
        <w:rPr>
          <w:i/>
          <w:sz w:val="22"/>
        </w:rPr>
        <w:tab/>
        <w:t xml:space="preserve">€ </w:t>
      </w:r>
    </w:p>
    <w:p w:rsidR="00000000" w:rsidRDefault="006E3E0A">
      <w:pPr>
        <w:pStyle w:val="Normal1-zeilig"/>
        <w:shd w:val="clear" w:color="auto" w:fill="E6E6E6"/>
        <w:tabs>
          <w:tab w:val="left" w:pos="567"/>
          <w:tab w:val="left" w:pos="709"/>
          <w:tab w:val="left" w:pos="8789"/>
          <w:tab w:val="left" w:pos="9923"/>
        </w:tabs>
        <w:spacing w:line="240" w:lineRule="exact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>Festgestellte zuwendungsfähige Baukosten pro FE</w:t>
      </w:r>
      <w:r>
        <w:rPr>
          <w:i/>
          <w:sz w:val="22"/>
        </w:rPr>
        <w:tab/>
        <w:t xml:space="preserve">           </w:t>
      </w:r>
      <w:r>
        <w:rPr>
          <w:i/>
          <w:sz w:val="22"/>
        </w:rPr>
        <w:tab/>
        <w:t>€/FE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line="240" w:lineRule="exact"/>
        <w:rPr>
          <w:i/>
          <w:sz w:val="22"/>
        </w:rPr>
      </w:pP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</w:pPr>
      <w:r>
        <w:rPr>
          <w:sz w:val="22"/>
        </w:rPr>
        <w:t>2.3</w:t>
      </w:r>
      <w:r>
        <w:rPr>
          <w:sz w:val="22"/>
        </w:rPr>
        <w:tab/>
      </w:r>
      <w:r>
        <w:t>Maschinelle Anlagen und Ausstattung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120" w:line="240" w:lineRule="exact"/>
        <w:rPr>
          <w:sz w:val="22"/>
        </w:rPr>
      </w:pPr>
      <w:r>
        <w:rPr>
          <w:sz w:val="22"/>
        </w:rPr>
        <w:tab/>
        <w:t xml:space="preserve">Erforderliche </w:t>
      </w:r>
      <w:r>
        <w:rPr>
          <w:sz w:val="22"/>
        </w:rPr>
        <w:t>maschinelle Anlagen und Ausstattung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120" w:line="240" w:lineRule="exact"/>
        <w:rPr>
          <w:sz w:val="22"/>
        </w:rPr>
      </w:pPr>
      <w:r>
        <w:rPr>
          <w:sz w:val="22"/>
        </w:rPr>
        <w:tab/>
        <w:t xml:space="preserve">gemäß Nachweis / Auflistung vom </w:t>
      </w:r>
      <w:r>
        <w:rPr>
          <w:sz w:val="22"/>
        </w:rPr>
        <w:fldChar w:fldCharType="begin">
          <w:ffData>
            <w:name w:val="Text15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32" w:name="Text1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2"/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120" w:line="240" w:lineRule="exact"/>
        <w:rPr>
          <w:sz w:val="22"/>
        </w:rPr>
      </w:pPr>
      <w:r>
        <w:rPr>
          <w:sz w:val="22"/>
        </w:rPr>
        <w:tab/>
        <w:t>Gesamtkosten (netto)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0,0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sz w:val="22"/>
        </w:rPr>
        <w:tab/>
        <w:t xml:space="preserve">€ </w:t>
      </w:r>
    </w:p>
    <w:p w:rsidR="00000000" w:rsidRDefault="006E3E0A">
      <w:pPr>
        <w:pStyle w:val="Normal1-zeilig"/>
        <w:tabs>
          <w:tab w:val="left" w:pos="567"/>
          <w:tab w:val="left" w:pos="709"/>
          <w:tab w:val="left" w:pos="8789"/>
          <w:tab w:val="left" w:pos="9923"/>
        </w:tabs>
        <w:spacing w:after="120" w:line="240" w:lineRule="exact"/>
        <w:rPr>
          <w:sz w:val="22"/>
        </w:rPr>
      </w:pPr>
    </w:p>
    <w:p w:rsidR="00000000" w:rsidRDefault="006E3E0A">
      <w:pPr>
        <w:pStyle w:val="Normal1-zeilig"/>
        <w:shd w:val="clear" w:color="auto" w:fill="E6E6E6"/>
        <w:tabs>
          <w:tab w:val="left" w:pos="567"/>
          <w:tab w:val="left" w:pos="709"/>
          <w:tab w:val="left" w:pos="8789"/>
          <w:tab w:val="left" w:pos="9923"/>
        </w:tabs>
        <w:spacing w:after="120" w:line="240" w:lineRule="exact"/>
        <w:rPr>
          <w:i/>
          <w:iCs/>
          <w:sz w:val="22"/>
        </w:rPr>
      </w:pPr>
      <w:r>
        <w:rPr>
          <w:i/>
          <w:iCs/>
          <w:sz w:val="22"/>
        </w:rPr>
        <w:tab/>
        <w:t>Festgestellte zuwendungsfähige Kosten</w:t>
      </w:r>
      <w:r>
        <w:rPr>
          <w:i/>
          <w:iCs/>
          <w:sz w:val="22"/>
        </w:rPr>
        <w:tab/>
        <w:t xml:space="preserve">           </w:t>
      </w:r>
      <w:r>
        <w:rPr>
          <w:i/>
          <w:iCs/>
          <w:sz w:val="22"/>
        </w:rPr>
        <w:tab/>
        <w:t>€</w:t>
      </w:r>
    </w:p>
    <w:p w:rsidR="006E3E0A" w:rsidRDefault="006E3E0A">
      <w:pPr>
        <w:shd w:val="clear" w:color="auto" w:fill="E6E6E6"/>
        <w:tabs>
          <w:tab w:val="left" w:pos="567"/>
          <w:tab w:val="left" w:pos="709"/>
          <w:tab w:val="left" w:pos="8789"/>
          <w:tab w:val="left" w:pos="9923"/>
        </w:tabs>
      </w:pPr>
      <w:r>
        <w:rPr>
          <w:b/>
          <w:i/>
          <w:iCs/>
          <w:sz w:val="22"/>
        </w:rPr>
        <w:tab/>
        <w:t>Festgestellte zuwendungsfähige Kosten pro FE</w:t>
      </w:r>
      <w:r>
        <w:rPr>
          <w:b/>
          <w:i/>
          <w:iCs/>
          <w:sz w:val="22"/>
        </w:rPr>
        <w:tab/>
        <w:t xml:space="preserve">          </w:t>
      </w:r>
      <w:r>
        <w:rPr>
          <w:b/>
          <w:i/>
          <w:iCs/>
          <w:sz w:val="22"/>
        </w:rPr>
        <w:tab/>
        <w:t>€/FE</w:t>
      </w:r>
    </w:p>
    <w:sectPr w:rsidR="006E3E0A">
      <w:footerReference w:type="default" r:id="rId8"/>
      <w:pgSz w:w="11906" w:h="16838"/>
      <w:pgMar w:top="992" w:right="425" w:bottom="993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0A" w:rsidRDefault="006E3E0A">
      <w:r>
        <w:separator/>
      </w:r>
    </w:p>
  </w:endnote>
  <w:endnote w:type="continuationSeparator" w:id="0">
    <w:p w:rsidR="006E3E0A" w:rsidRDefault="006E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3E0A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</w:instrText>
    </w:r>
    <w:r>
      <w:rPr>
        <w:rStyle w:val="Seitenzahl"/>
      </w:rPr>
      <w:instrText xml:space="preserve">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0A" w:rsidRDefault="006E3E0A">
      <w:r>
        <w:separator/>
      </w:r>
    </w:p>
  </w:footnote>
  <w:footnote w:type="continuationSeparator" w:id="0">
    <w:p w:rsidR="006E3E0A" w:rsidRDefault="006E3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751"/>
    <w:multiLevelType w:val="hybridMultilevel"/>
    <w:tmpl w:val="572A5E9A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">
    <w:nsid w:val="08666C59"/>
    <w:multiLevelType w:val="hybridMultilevel"/>
    <w:tmpl w:val="B6E87964"/>
    <w:lvl w:ilvl="0" w:tplc="C26C1D2C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C5DB2"/>
    <w:multiLevelType w:val="hybridMultilevel"/>
    <w:tmpl w:val="A274EB38"/>
    <w:lvl w:ilvl="0" w:tplc="EEDC1F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773E0"/>
    <w:multiLevelType w:val="hybridMultilevel"/>
    <w:tmpl w:val="2E8E78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76E5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>
    <w:nsid w:val="0F18460A"/>
    <w:multiLevelType w:val="multilevel"/>
    <w:tmpl w:val="2A78C2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273"/>
        </w:tabs>
        <w:ind w:left="1273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6">
    <w:nsid w:val="0F4F01A6"/>
    <w:multiLevelType w:val="multilevel"/>
    <w:tmpl w:val="BF3C1362"/>
    <w:lvl w:ilvl="0">
      <w:start w:val="4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1BF05A0"/>
    <w:multiLevelType w:val="hybridMultilevel"/>
    <w:tmpl w:val="D1A646AC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E17CB"/>
    <w:multiLevelType w:val="singleLevel"/>
    <w:tmpl w:val="1E283C5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15D5308A"/>
    <w:multiLevelType w:val="singleLevel"/>
    <w:tmpl w:val="5552A28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16377D2C"/>
    <w:multiLevelType w:val="singleLevel"/>
    <w:tmpl w:val="9BAEDBB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1">
    <w:nsid w:val="1C285447"/>
    <w:multiLevelType w:val="multilevel"/>
    <w:tmpl w:val="BC8001F4"/>
    <w:lvl w:ilvl="0">
      <w:start w:val="4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lowerLetter"/>
      <w:lvlText w:val="%1.%2.%3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665150"/>
    <w:multiLevelType w:val="multilevel"/>
    <w:tmpl w:val="541ABA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</w:abstractNum>
  <w:abstractNum w:abstractNumId="13">
    <w:nsid w:val="227A5A26"/>
    <w:multiLevelType w:val="singleLevel"/>
    <w:tmpl w:val="7C9AC74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14">
    <w:nsid w:val="23AF2845"/>
    <w:multiLevelType w:val="multilevel"/>
    <w:tmpl w:val="3D287A4E"/>
    <w:lvl w:ilvl="0">
      <w:start w:val="4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251C5E04"/>
    <w:multiLevelType w:val="singleLevel"/>
    <w:tmpl w:val="0F2EA764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</w:lvl>
  </w:abstractNum>
  <w:abstractNum w:abstractNumId="16">
    <w:nsid w:val="286B4119"/>
    <w:multiLevelType w:val="singleLevel"/>
    <w:tmpl w:val="5D94957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288E1A0B"/>
    <w:multiLevelType w:val="singleLevel"/>
    <w:tmpl w:val="B77CC118"/>
    <w:lvl w:ilvl="0">
      <w:start w:val="2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hAnsi="Times New Roman" w:cs="Times New Roman" w:hint="default"/>
      </w:rPr>
    </w:lvl>
  </w:abstractNum>
  <w:abstractNum w:abstractNumId="18">
    <w:nsid w:val="29BB262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9">
    <w:nsid w:val="2A845423"/>
    <w:multiLevelType w:val="multilevel"/>
    <w:tmpl w:val="378E8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318047BD"/>
    <w:multiLevelType w:val="multilevel"/>
    <w:tmpl w:val="616CC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5E37D9A"/>
    <w:multiLevelType w:val="multilevel"/>
    <w:tmpl w:val="89424FB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A0B6F8D"/>
    <w:multiLevelType w:val="singleLevel"/>
    <w:tmpl w:val="0F2EA764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</w:lvl>
  </w:abstractNum>
  <w:abstractNum w:abstractNumId="23">
    <w:nsid w:val="4137145A"/>
    <w:multiLevelType w:val="hybridMultilevel"/>
    <w:tmpl w:val="070CBF22"/>
    <w:lvl w:ilvl="0" w:tplc="4D9A9ACA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506F9C"/>
    <w:multiLevelType w:val="multilevel"/>
    <w:tmpl w:val="FB8E02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E0425C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6">
    <w:nsid w:val="52AE2334"/>
    <w:multiLevelType w:val="multilevel"/>
    <w:tmpl w:val="8384C2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BE68F7"/>
    <w:multiLevelType w:val="multilevel"/>
    <w:tmpl w:val="2C8A17E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strike w:val="0"/>
        <w:dstrike w:val="0"/>
        <w:sz w:val="24"/>
        <w:u w:val="none"/>
        <w:effect w:val="none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strike w:val="0"/>
        <w:dstrike w:val="0"/>
        <w:sz w:val="24"/>
        <w:u w:val="none"/>
        <w:effect w:val="none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sz w:val="24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sz w:val="24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sz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sz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sz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sz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trike w:val="0"/>
        <w:dstrike w:val="0"/>
        <w:sz w:val="24"/>
        <w:u w:val="none"/>
        <w:effect w:val="none"/>
      </w:rPr>
    </w:lvl>
  </w:abstractNum>
  <w:abstractNum w:abstractNumId="28">
    <w:nsid w:val="57DC6522"/>
    <w:multiLevelType w:val="multilevel"/>
    <w:tmpl w:val="0A4A142E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72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72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72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72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72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720" w:firstLine="0"/>
      </w:pPr>
    </w:lvl>
  </w:abstractNum>
  <w:abstractNum w:abstractNumId="29">
    <w:nsid w:val="57E075D7"/>
    <w:multiLevelType w:val="multilevel"/>
    <w:tmpl w:val="2B524166"/>
    <w:lvl w:ilvl="0">
      <w:start w:val="3"/>
      <w:numFmt w:val="decimal"/>
      <w:pStyle w:val="berschrift8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98F09A7"/>
    <w:multiLevelType w:val="multilevel"/>
    <w:tmpl w:val="F34EB202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ACD3A99"/>
    <w:multiLevelType w:val="multilevel"/>
    <w:tmpl w:val="905CA6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E2C068A"/>
    <w:multiLevelType w:val="multilevel"/>
    <w:tmpl w:val="3572AA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0BA0AAC"/>
    <w:multiLevelType w:val="singleLevel"/>
    <w:tmpl w:val="3D7666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613F6F95"/>
    <w:multiLevelType w:val="singleLevel"/>
    <w:tmpl w:val="0C86BC1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5">
    <w:nsid w:val="642472D8"/>
    <w:multiLevelType w:val="hybridMultilevel"/>
    <w:tmpl w:val="BAE68EEE"/>
    <w:lvl w:ilvl="0" w:tplc="FFFFFFFF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sz w:val="16"/>
      </w:rPr>
    </w:lvl>
    <w:lvl w:ilvl="1" w:tplc="FFFFFFFF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A033B3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A8C438B"/>
    <w:multiLevelType w:val="multilevel"/>
    <w:tmpl w:val="616CC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6A8F4E53"/>
    <w:multiLevelType w:val="hybridMultilevel"/>
    <w:tmpl w:val="3A02B79A"/>
    <w:lvl w:ilvl="0" w:tplc="F0EC2984">
      <w:start w:val="5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3105C6"/>
    <w:multiLevelType w:val="singleLevel"/>
    <w:tmpl w:val="5552A28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0">
    <w:nsid w:val="7BD60FB3"/>
    <w:multiLevelType w:val="multilevel"/>
    <w:tmpl w:val="0B1A2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1">
    <w:nsid w:val="7C85574B"/>
    <w:multiLevelType w:val="multilevel"/>
    <w:tmpl w:val="554A8450"/>
    <w:lvl w:ilvl="0">
      <w:start w:val="3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7"/>
  </w:num>
  <w:num w:numId="3">
    <w:abstractNumId w:val="37"/>
  </w:num>
  <w:num w:numId="4">
    <w:abstractNumId w:val="20"/>
  </w:num>
  <w:num w:numId="5">
    <w:abstractNumId w:val="35"/>
  </w:num>
  <w:num w:numId="6">
    <w:abstractNumId w:val="3"/>
  </w:num>
  <w:num w:numId="7">
    <w:abstractNumId w:val="21"/>
  </w:num>
  <w:num w:numId="8">
    <w:abstractNumId w:val="24"/>
  </w:num>
  <w:num w:numId="9">
    <w:abstractNumId w:val="31"/>
  </w:num>
  <w:num w:numId="10">
    <w:abstractNumId w:val="26"/>
  </w:num>
  <w:num w:numId="11">
    <w:abstractNumId w:val="12"/>
  </w:num>
  <w:num w:numId="12">
    <w:abstractNumId w:val="15"/>
    <w:lvlOverride w:ilvl="0">
      <w:startOverride w:val="1"/>
    </w:lvlOverride>
  </w:num>
  <w:num w:numId="13">
    <w:abstractNumId w:val="13"/>
    <w:lvlOverride w:ilvl="0"/>
  </w:num>
  <w:num w:numId="14">
    <w:abstractNumId w:val="0"/>
  </w:num>
  <w:num w:numId="15">
    <w:abstractNumId w:val="40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</w:num>
  <w:num w:numId="21">
    <w:abstractNumId w:val="17"/>
  </w:num>
  <w:num w:numId="22">
    <w:abstractNumId w:val="17"/>
    <w:lvlOverride w:ilvl="0"/>
  </w:num>
  <w:num w:numId="23">
    <w:abstractNumId w:val="27"/>
  </w:num>
  <w:num w:numId="24">
    <w:abstractNumId w:val="2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6"/>
  </w:num>
  <w:num w:numId="27">
    <w:abstractNumId w:val="5"/>
  </w:num>
  <w:num w:numId="28">
    <w:abstractNumId w:val="33"/>
  </w:num>
  <w:num w:numId="29">
    <w:abstractNumId w:val="25"/>
  </w:num>
  <w:num w:numId="30">
    <w:abstractNumId w:val="18"/>
  </w:num>
  <w:num w:numId="31">
    <w:abstractNumId w:val="4"/>
  </w:num>
  <w:num w:numId="32">
    <w:abstractNumId w:val="36"/>
  </w:num>
  <w:num w:numId="33">
    <w:abstractNumId w:val="19"/>
  </w:num>
  <w:num w:numId="34">
    <w:abstractNumId w:val="30"/>
  </w:num>
  <w:num w:numId="35">
    <w:abstractNumId w:val="29"/>
  </w:num>
  <w:num w:numId="36">
    <w:abstractNumId w:val="10"/>
  </w:num>
  <w:num w:numId="37">
    <w:abstractNumId w:val="41"/>
  </w:num>
  <w:num w:numId="38">
    <w:abstractNumId w:val="16"/>
  </w:num>
  <w:num w:numId="39">
    <w:abstractNumId w:val="14"/>
  </w:num>
  <w:num w:numId="40">
    <w:abstractNumId w:val="22"/>
  </w:num>
  <w:num w:numId="41">
    <w:abstractNumId w:val="11"/>
  </w:num>
  <w:num w:numId="42">
    <w:abstractNumId w:val="39"/>
  </w:num>
  <w:num w:numId="43">
    <w:abstractNumId w:val="9"/>
  </w:num>
  <w:num w:numId="44">
    <w:abstractNumId w:val="38"/>
  </w:num>
  <w:num w:numId="45">
    <w:abstractNumId w:val="2"/>
  </w:num>
  <w:num w:numId="46">
    <w:abstractNumId w:val="29"/>
    <w:lvlOverride w:ilvl="0">
      <w:startOverride w:val="4"/>
    </w:lvlOverride>
    <w:lvlOverride w:ilvl="1">
      <w:startOverride w:val="3"/>
    </w:lvlOverride>
  </w:num>
  <w:num w:numId="47">
    <w:abstractNumId w:val="23"/>
  </w:num>
  <w:num w:numId="48">
    <w:abstractNumId w:val="1"/>
  </w:num>
  <w:num w:numId="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visionView w:comment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A"/>
    <w:rsid w:val="006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993"/>
        <w:tab w:val="left" w:pos="7088"/>
      </w:tabs>
      <w:ind w:left="567" w:hanging="567"/>
      <w:jc w:val="right"/>
      <w:outlineLvl w:val="3"/>
    </w:pPr>
    <w:rPr>
      <w:b/>
      <w:color w:val="000000"/>
    </w:rPr>
  </w:style>
  <w:style w:type="paragraph" w:styleId="berschrift8">
    <w:name w:val="heading 8"/>
    <w:basedOn w:val="Standard"/>
    <w:next w:val="Standard"/>
    <w:qFormat/>
    <w:pPr>
      <w:keepNext/>
      <w:numPr>
        <w:numId w:val="35"/>
      </w:numPr>
      <w:outlineLvl w:val="7"/>
    </w:pPr>
    <w:rPr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1-zeilig">
    <w:name w:val="Normal 1-zeilig"/>
    <w:basedOn w:val="Standard"/>
    <w:pPr>
      <w:overflowPunct/>
      <w:autoSpaceDE/>
      <w:autoSpaceDN/>
      <w:adjustRightInd/>
      <w:textAlignment w:val="auto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993"/>
        <w:tab w:val="left" w:pos="7088"/>
      </w:tabs>
      <w:ind w:left="567" w:hanging="567"/>
      <w:jc w:val="right"/>
      <w:outlineLvl w:val="3"/>
    </w:pPr>
    <w:rPr>
      <w:b/>
      <w:color w:val="000000"/>
    </w:rPr>
  </w:style>
  <w:style w:type="paragraph" w:styleId="berschrift8">
    <w:name w:val="heading 8"/>
    <w:basedOn w:val="Standard"/>
    <w:next w:val="Standard"/>
    <w:qFormat/>
    <w:pPr>
      <w:keepNext/>
      <w:numPr>
        <w:numId w:val="35"/>
      </w:numPr>
      <w:outlineLvl w:val="7"/>
    </w:pPr>
    <w:rPr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1-zeilig">
    <w:name w:val="Normal 1-zeilig"/>
    <w:basedOn w:val="Standard"/>
    <w:pPr>
      <w:overflowPunct/>
      <w:autoSpaceDE/>
      <w:autoSpaceDN/>
      <w:adjustRightInd/>
      <w:textAlignment w:val="auto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ED50CFD62950884CB0460C8AF3C3EE02" ma:contentTypeVersion="17" ma:contentTypeDescription="Dokumente mit Hauszuordnung (muss) und Thema (kann) als Metadaten" ma:contentTypeScope="" ma:versionID="4876c088bbaefd76aefc4db2cf95b86e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5150fc82-e011-4607-96eb-39c7ac5750c1" xmlns:ns4="d565090e-a72e-4b20-ba4d-542a0f413df6" targetNamespace="http://schemas.microsoft.com/office/2006/metadata/properties" ma:root="true" ma:fieldsID="502f4ea2e30f7098502fa33c238d4fa3" ns1:_="" ns2:_="" ns3:_="" ns4:_="">
    <xsd:import namespace="http://schemas.microsoft.com/sharepoint/v3"/>
    <xsd:import namespace="77a18adb-f851-4ef9-82c7-7dd03982d471"/>
    <xsd:import namespace="5150fc82-e011-4607-96eb-39c7ac5750c1"/>
    <xsd:import namespace="d565090e-a72e-4b20-ba4d-542a0f413df6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4:Fachbereich" minOccurs="0"/>
                <xsd:element ref="ns4:F_x00f6_rderung" minOccurs="0"/>
                <xsd:element ref="ns4:Thema" minOccurs="0"/>
                <xsd:element ref="ns4:Unterthema" minOccurs="0"/>
                <xsd:element ref="ns4:Stand" minOccurs="0"/>
                <xsd:element ref="ns4:Te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105;#Förderungen|fe82e860-1c69-4c6f-9c96-ef555c9098ab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0fc82-e011-4607-96eb-39c7ac5750c1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090e-a72e-4b20-ba4d-542a0f413df6" elementFormDefault="qualified">
    <xsd:import namespace="http://schemas.microsoft.com/office/2006/documentManagement/types"/>
    <xsd:import namespace="http://schemas.microsoft.com/office/infopath/2007/PartnerControls"/>
    <xsd:element name="Fachbereich" ma:index="18" nillable="true" ma:displayName="Fachbereich" ma:format="Dropdown" ma:internalName="Fachbereich">
      <xsd:simpleType>
        <xsd:restriction base="dms:Choice">
          <xsd:enumeration value="29: Verfassung, Kommunales, Recht"/>
          <xsd:enumeration value="31: Ausländer und Aussiedler"/>
          <xsd:enumeration value="32: Bevölkerungsschutz, Feuerwehrwesen, Ordnungsrecht"/>
          <xsd:enumeration value="35: Allgemeine schulische Bildung"/>
          <xsd:enumeration value="36: Berufliche schulische Bildung"/>
          <xsd:enumeration value="37: Kirchen, Jugend, Sport, Laienkultur, Weiterbildung"/>
          <xsd:enumeration value="38: Schulentwicklung und Schulpersonal"/>
          <xsd:enumeration value="60: Mittelstandspolitik"/>
          <xsd:enumeration value="62: Strukturpolitik / Landesentwicklung"/>
          <xsd:enumeration value="63: Bau-, Vermessung, Denkmalpflege"/>
          <xsd:enumeration value="64: Wirtschaftspolitik und Außenwirtschaft"/>
          <xsd:enumeration value="67: Landwirtschaftliche Erzeugung, Agrarmarkt"/>
          <xsd:enumeration value="71: Landesforstverwaltung"/>
          <xsd:enumeration value="72: Naturschutz - Ländlicher Raum"/>
          <xsd:enumeration value="74: Ländlicher Raum"/>
          <xsd:enumeration value="78: Soziales"/>
          <xsd:enumeration value="79: Gesundheit"/>
          <xsd:enumeration value="80: Frau, Familie, Kind, Jugendliche"/>
          <xsd:enumeration value="85: Verkehr"/>
          <xsd:enumeration value="86: Immissionsschutz, Arbeitsschutz, Abfallwirtschaft"/>
          <xsd:enumeration value="87: Wasser und Boden"/>
          <xsd:enumeration value="88: Straßenwesen"/>
          <xsd:enumeration value="94: Kultur"/>
        </xsd:restriction>
      </xsd:simpleType>
    </xsd:element>
    <xsd:element name="F_x00f6_rderung" ma:index="19" nillable="true" ma:displayName="Förderung" ma:description="Name der Förderung" ma:internalName="F_x00f6_rderung">
      <xsd:simpleType>
        <xsd:restriction base="dms:Text">
          <xsd:maxLength value="255"/>
        </xsd:restriction>
      </xsd:simpleType>
    </xsd:element>
    <xsd:element name="Thema" ma:index="20" nillable="true" ma:displayName="Thema" ma:internalName="Thema">
      <xsd:simpleType>
        <xsd:restriction base="dms:Text">
          <xsd:maxLength value="255"/>
        </xsd:restriction>
      </xsd:simpleType>
    </xsd:element>
    <xsd:element name="Unterthema" ma:index="21" nillable="true" ma:displayName="Unterthema" ma:internalName="Unterthema">
      <xsd:simpleType>
        <xsd:restriction base="dms:Text">
          <xsd:maxLength value="255"/>
        </xsd:restriction>
      </xsd:simpleType>
    </xsd:element>
    <xsd:element name="Stand" ma:index="22" nillable="true" ma:displayName="Stand" ma:description="Aktualisierungs- / Erstellungssdatum des Dokuments (nicht das Datum des Hochladens, falls möglich)" ma:internalName="Stand">
      <xsd:simpleType>
        <xsd:restriction base="dms:Text">
          <xsd:maxLength value="255"/>
        </xsd:restriction>
      </xsd:simpleType>
    </xsd:element>
    <xsd:element name="Teil" ma:index="23" nillable="true" ma:displayName="Teil" ma:internalName="Tei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62</Value>
      <Value>67</Value>
      <Value>176</Value>
    </TaxCatchAll>
    <RoutingRuleDescription xmlns="http://schemas.microsoft.com/sharepoint/v3">Kennzahlen (Beilage 3)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Antrag</TermName>
          <TermId xmlns="http://schemas.microsoft.com/office/infopath/2007/PartnerControls">f0aab0ee-2943-48f8-b8ad-6238792fc569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ÖPNV</TermName>
          <TermId xmlns="http://schemas.microsoft.com/office/infopath/2007/PartnerControls">80764de3-f03a-4795-be2e-fafcea1c53e4</TermId>
        </TermInfo>
      </Terms>
    </i6c2abccfc944910a52b89e3dd325170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Thema xmlns="d565090e-a72e-4b20-ba4d-542a0f413df6">ÖPNV-E</Thema>
    <Unterthema xmlns="d565090e-a72e-4b20-ba4d-542a0f413df6">ÖPNV - Betriebshofförderung</Unterthema>
    <Verantwortlich xmlns="5150fc82-e011-4607-96eb-39c7ac5750c1" xsi:nil="true"/>
    <F_x00f6_rderung xmlns="d565090e-a72e-4b20-ba4d-542a0f413df6" xsi:nil="true"/>
    <Stand xmlns="d565090e-a72e-4b20-ba4d-542a0f413df6" xsi:nil="true"/>
    <Fachbereich xmlns="d565090e-a72e-4b20-ba4d-542a0f413df6" xsi:nil="true"/>
    <Teil xmlns="d565090e-a72e-4b20-ba4d-542a0f413df6" xsi:nil="true"/>
  </documentManagement>
</p:properties>
</file>

<file path=customXml/itemProps1.xml><?xml version="1.0" encoding="utf-8"?>
<ds:datastoreItem xmlns:ds="http://schemas.openxmlformats.org/officeDocument/2006/customXml" ds:itemID="{5FFF7B2E-F710-47E4-BFF1-09E24A8D329C}"/>
</file>

<file path=customXml/itemProps2.xml><?xml version="1.0" encoding="utf-8"?>
<ds:datastoreItem xmlns:ds="http://schemas.openxmlformats.org/officeDocument/2006/customXml" ds:itemID="{BD647952-395F-4F86-99AC-EE9852292514}"/>
</file>

<file path=customXml/itemProps3.xml><?xml version="1.0" encoding="utf-8"?>
<ds:datastoreItem xmlns:ds="http://schemas.openxmlformats.org/officeDocument/2006/customXml" ds:itemID="{06142AFE-85D1-4B46-9238-E2D31B9A123C}"/>
</file>

<file path=docProps/app.xml><?xml version="1.0" encoding="utf-8"?>
<Properties xmlns="http://schemas.openxmlformats.org/officeDocument/2006/extended-properties" xmlns:vt="http://schemas.openxmlformats.org/officeDocument/2006/docPropsVTypes">
  <Template>EntflechtungKennzahlen3.dot</Template>
  <TotalTime>0</TotalTime>
  <Pages>4</Pages>
  <Words>1050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Beilage 3</vt:lpstr>
    </vt:vector>
  </TitlesOfParts>
  <Company>Innenverwaltung Land Baden-Württemberg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Kennzahlen (Beilage 3)</dc:title>
  <dc:creator>Fitz, Silvia (RPS)</dc:creator>
  <cp:lastModifiedBy>Fitz, Silvia (RPS)</cp:lastModifiedBy>
  <cp:revision>1</cp:revision>
  <cp:lastPrinted>2004-11-24T13:35:00Z</cp:lastPrinted>
  <dcterms:created xsi:type="dcterms:W3CDTF">2019-12-19T07:29:00Z</dcterms:created>
  <dcterms:modified xsi:type="dcterms:W3CDTF">2019-12-19T07:30:00Z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0x010100CAC1C5DF2F8A4747BD5B292A85E79AE700ED50CFD62950884CB0460C8AF3C3EE02</vt:lpwstr>
  </property>
  <property fmtid="{D5CDD505-2E9C-101B-9397-08002B2CF9AE}" pid="3" name="Themenkategorie">
    <vt:lpwstr>176;#ÖPNV|80764de3-f03a-4795-be2e-fafcea1c53e4</vt:lpwstr>
  </property>
  <property fmtid="{D5CDD505-2E9C-101B-9397-08002B2CF9AE}" pid="4" name="Dokumentenart">
    <vt:lpwstr>67;#Antrag|f0aab0ee-2943-48f8-b8ad-6238792fc569</vt:lpwstr>
  </property>
  <property fmtid="{D5CDD505-2E9C-101B-9397-08002B2CF9AE}" pid="5" name="Haus">
    <vt:lpwstr>62;#Alle RP|14bb10d8-e93a-427c-bb47-3fa97f492241</vt:lpwstr>
  </property>
  <property fmtid="{D5CDD505-2E9C-101B-9397-08002B2CF9AE}" pid="6" name="Order">
    <vt:r8>10200</vt:r8>
  </property>
  <property fmtid="{D5CDD505-2E9C-101B-9397-08002B2CF9AE}" pid="7" name="xd_ProgID">
    <vt:lpwstr/>
  </property>
  <property fmtid="{D5CDD505-2E9C-101B-9397-08002B2CF9AE}" pid="8" name="_CopySource">
    <vt:lpwstr>https://rp.baden-wuerttemberg.de/Themen/Verkehr/OePNV/Documents/EntflechtungKennzahlen3.dotx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